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F4" w:rsidRPr="000278B0" w:rsidRDefault="00112729" w:rsidP="000278B0">
      <w:pPr>
        <w:tabs>
          <w:tab w:val="left" w:pos="6828"/>
        </w:tabs>
        <w:jc w:val="center"/>
        <w:rPr>
          <w:b/>
          <w:sz w:val="32"/>
          <w:szCs w:val="32"/>
          <w:u w:val="single"/>
        </w:rPr>
      </w:pPr>
      <w:r>
        <w:rPr>
          <w:b/>
          <w:sz w:val="32"/>
          <w:szCs w:val="32"/>
          <w:u w:val="single"/>
        </w:rPr>
        <w:t xml:space="preserve">Funding Allocation - </w:t>
      </w:r>
      <w:r w:rsidR="000278B0" w:rsidRPr="000278B0">
        <w:rPr>
          <w:b/>
          <w:sz w:val="32"/>
          <w:szCs w:val="32"/>
          <w:u w:val="single"/>
        </w:rPr>
        <w:t>Pupil Premium Grant 2014 – 15 and 2015-16</w:t>
      </w:r>
    </w:p>
    <w:p w:rsidR="008750F4" w:rsidRDefault="008750F4" w:rsidP="00597DB5">
      <w:pPr>
        <w:tabs>
          <w:tab w:val="left" w:pos="6828"/>
        </w:tabs>
      </w:pPr>
    </w:p>
    <w:p w:rsidR="008750F4" w:rsidRDefault="008750F4" w:rsidP="00597DB5">
      <w:pPr>
        <w:tabs>
          <w:tab w:val="left" w:pos="6828"/>
        </w:tabs>
      </w:pPr>
      <w:bookmarkStart w:id="0" w:name="_GoBack"/>
      <w:bookmarkEnd w:id="0"/>
    </w:p>
    <w:tbl>
      <w:tblPr>
        <w:tblStyle w:val="TableGrid"/>
        <w:tblW w:w="11199" w:type="dxa"/>
        <w:tblInd w:w="-1310" w:type="dxa"/>
        <w:tblLook w:val="04A0" w:firstRow="1" w:lastRow="0" w:firstColumn="1" w:lastColumn="0" w:noHBand="0" w:noVBand="1"/>
      </w:tblPr>
      <w:tblGrid>
        <w:gridCol w:w="3091"/>
        <w:gridCol w:w="2013"/>
        <w:gridCol w:w="1551"/>
        <w:gridCol w:w="1993"/>
        <w:gridCol w:w="2551"/>
      </w:tblGrid>
      <w:tr w:rsidR="000278B0" w:rsidTr="000278B0">
        <w:tc>
          <w:tcPr>
            <w:tcW w:w="3091" w:type="dxa"/>
          </w:tcPr>
          <w:p w:rsidR="000278B0" w:rsidRPr="000278B0" w:rsidRDefault="000278B0" w:rsidP="000278B0">
            <w:pPr>
              <w:tabs>
                <w:tab w:val="left" w:pos="6828"/>
              </w:tabs>
              <w:jc w:val="center"/>
              <w:rPr>
                <w:b/>
              </w:rPr>
            </w:pPr>
            <w:r w:rsidRPr="000278B0">
              <w:rPr>
                <w:b/>
              </w:rPr>
              <w:t>Funding Stream</w:t>
            </w:r>
          </w:p>
        </w:tc>
        <w:tc>
          <w:tcPr>
            <w:tcW w:w="2013" w:type="dxa"/>
          </w:tcPr>
          <w:p w:rsidR="000278B0" w:rsidRPr="000278B0" w:rsidRDefault="000278B0" w:rsidP="000278B0">
            <w:pPr>
              <w:tabs>
                <w:tab w:val="left" w:pos="6828"/>
              </w:tabs>
              <w:jc w:val="center"/>
              <w:rPr>
                <w:b/>
              </w:rPr>
            </w:pPr>
            <w:r w:rsidRPr="000278B0">
              <w:rPr>
                <w:b/>
              </w:rPr>
              <w:t>2014/15 Student Numbers</w:t>
            </w:r>
          </w:p>
        </w:tc>
        <w:tc>
          <w:tcPr>
            <w:tcW w:w="1551" w:type="dxa"/>
          </w:tcPr>
          <w:p w:rsidR="000278B0" w:rsidRPr="000278B0" w:rsidRDefault="000278B0" w:rsidP="000278B0">
            <w:pPr>
              <w:tabs>
                <w:tab w:val="left" w:pos="6828"/>
              </w:tabs>
              <w:jc w:val="center"/>
              <w:rPr>
                <w:b/>
              </w:rPr>
            </w:pPr>
            <w:r w:rsidRPr="000278B0">
              <w:rPr>
                <w:b/>
              </w:rPr>
              <w:t>Amount</w:t>
            </w:r>
          </w:p>
        </w:tc>
        <w:tc>
          <w:tcPr>
            <w:tcW w:w="1993" w:type="dxa"/>
          </w:tcPr>
          <w:p w:rsidR="000278B0" w:rsidRPr="000278B0" w:rsidRDefault="000278B0" w:rsidP="000278B0">
            <w:pPr>
              <w:tabs>
                <w:tab w:val="left" w:pos="6828"/>
              </w:tabs>
              <w:jc w:val="center"/>
              <w:rPr>
                <w:b/>
              </w:rPr>
            </w:pPr>
            <w:r w:rsidRPr="000278B0">
              <w:rPr>
                <w:b/>
              </w:rPr>
              <w:t>2015/16 Student Numbers</w:t>
            </w:r>
          </w:p>
        </w:tc>
        <w:tc>
          <w:tcPr>
            <w:tcW w:w="2551" w:type="dxa"/>
          </w:tcPr>
          <w:p w:rsidR="000278B0" w:rsidRPr="000278B0" w:rsidRDefault="000278B0" w:rsidP="000278B0">
            <w:pPr>
              <w:tabs>
                <w:tab w:val="left" w:pos="6828"/>
              </w:tabs>
              <w:jc w:val="center"/>
              <w:rPr>
                <w:b/>
              </w:rPr>
            </w:pPr>
            <w:r w:rsidRPr="000278B0">
              <w:rPr>
                <w:b/>
              </w:rPr>
              <w:t>Amount</w:t>
            </w:r>
          </w:p>
        </w:tc>
      </w:tr>
      <w:tr w:rsidR="000278B0" w:rsidTr="000278B0">
        <w:tc>
          <w:tcPr>
            <w:tcW w:w="3091" w:type="dxa"/>
          </w:tcPr>
          <w:p w:rsidR="000278B0" w:rsidRDefault="000278B0" w:rsidP="000278B0">
            <w:pPr>
              <w:tabs>
                <w:tab w:val="left" w:pos="6828"/>
              </w:tabs>
            </w:pPr>
            <w:r>
              <w:t>Pupil Premium</w:t>
            </w:r>
          </w:p>
        </w:tc>
        <w:tc>
          <w:tcPr>
            <w:tcW w:w="2013" w:type="dxa"/>
          </w:tcPr>
          <w:p w:rsidR="000278B0" w:rsidRDefault="000278B0" w:rsidP="000278B0">
            <w:pPr>
              <w:tabs>
                <w:tab w:val="left" w:pos="6828"/>
              </w:tabs>
              <w:jc w:val="center"/>
            </w:pPr>
            <w:r>
              <w:t>367</w:t>
            </w:r>
          </w:p>
        </w:tc>
        <w:tc>
          <w:tcPr>
            <w:tcW w:w="1551" w:type="dxa"/>
          </w:tcPr>
          <w:p w:rsidR="000278B0" w:rsidRDefault="000278B0" w:rsidP="000278B0">
            <w:pPr>
              <w:tabs>
                <w:tab w:val="left" w:pos="6828"/>
              </w:tabs>
              <w:jc w:val="center"/>
            </w:pPr>
            <w:r>
              <w:t>£343,145</w:t>
            </w:r>
          </w:p>
        </w:tc>
        <w:tc>
          <w:tcPr>
            <w:tcW w:w="1993" w:type="dxa"/>
          </w:tcPr>
          <w:p w:rsidR="000278B0" w:rsidRDefault="000278B0" w:rsidP="000278B0">
            <w:pPr>
              <w:tabs>
                <w:tab w:val="left" w:pos="6828"/>
              </w:tabs>
              <w:jc w:val="center"/>
            </w:pPr>
            <w:r>
              <w:t>346</w:t>
            </w:r>
          </w:p>
        </w:tc>
        <w:tc>
          <w:tcPr>
            <w:tcW w:w="2551" w:type="dxa"/>
          </w:tcPr>
          <w:p w:rsidR="000278B0" w:rsidRDefault="000278B0" w:rsidP="000278B0">
            <w:pPr>
              <w:tabs>
                <w:tab w:val="left" w:pos="6828"/>
              </w:tabs>
              <w:jc w:val="center"/>
            </w:pPr>
            <w:r>
              <w:t>£360,425</w:t>
            </w:r>
          </w:p>
        </w:tc>
      </w:tr>
      <w:tr w:rsidR="000278B0" w:rsidTr="000278B0">
        <w:tc>
          <w:tcPr>
            <w:tcW w:w="3091" w:type="dxa"/>
          </w:tcPr>
          <w:p w:rsidR="000278B0" w:rsidRDefault="000278B0" w:rsidP="000278B0">
            <w:pPr>
              <w:tabs>
                <w:tab w:val="left" w:pos="6828"/>
              </w:tabs>
            </w:pPr>
            <w:r>
              <w:t>Children Looked After (CLA Grant)</w:t>
            </w:r>
          </w:p>
        </w:tc>
        <w:tc>
          <w:tcPr>
            <w:tcW w:w="2013" w:type="dxa"/>
          </w:tcPr>
          <w:p w:rsidR="000278B0" w:rsidRDefault="000278B0" w:rsidP="000278B0">
            <w:pPr>
              <w:tabs>
                <w:tab w:val="left" w:pos="6828"/>
              </w:tabs>
              <w:jc w:val="center"/>
            </w:pPr>
            <w:r>
              <w:t>6</w:t>
            </w:r>
          </w:p>
        </w:tc>
        <w:tc>
          <w:tcPr>
            <w:tcW w:w="1551" w:type="dxa"/>
          </w:tcPr>
          <w:p w:rsidR="000278B0" w:rsidRDefault="000278B0" w:rsidP="000278B0">
            <w:pPr>
              <w:tabs>
                <w:tab w:val="left" w:pos="6828"/>
              </w:tabs>
              <w:jc w:val="center"/>
            </w:pPr>
            <w:r>
              <w:t>£11,498</w:t>
            </w:r>
          </w:p>
        </w:tc>
        <w:tc>
          <w:tcPr>
            <w:tcW w:w="1993" w:type="dxa"/>
          </w:tcPr>
          <w:p w:rsidR="000278B0" w:rsidRDefault="000278B0" w:rsidP="000278B0">
            <w:pPr>
              <w:tabs>
                <w:tab w:val="left" w:pos="6828"/>
              </w:tabs>
              <w:jc w:val="center"/>
            </w:pPr>
            <w:r>
              <w:t>4</w:t>
            </w:r>
          </w:p>
        </w:tc>
        <w:tc>
          <w:tcPr>
            <w:tcW w:w="2551" w:type="dxa"/>
          </w:tcPr>
          <w:p w:rsidR="000278B0" w:rsidRDefault="000278B0" w:rsidP="000278B0">
            <w:pPr>
              <w:tabs>
                <w:tab w:val="left" w:pos="6828"/>
              </w:tabs>
              <w:jc w:val="center"/>
            </w:pPr>
            <w:r>
              <w:t>£7,600</w:t>
            </w:r>
          </w:p>
        </w:tc>
      </w:tr>
      <w:tr w:rsidR="000278B0" w:rsidTr="000278B0">
        <w:tc>
          <w:tcPr>
            <w:tcW w:w="3091" w:type="dxa"/>
          </w:tcPr>
          <w:p w:rsidR="000278B0" w:rsidRDefault="000278B0" w:rsidP="00597DB5">
            <w:pPr>
              <w:tabs>
                <w:tab w:val="left" w:pos="6828"/>
              </w:tabs>
            </w:pPr>
            <w:r>
              <w:t>Summer School</w:t>
            </w:r>
          </w:p>
        </w:tc>
        <w:tc>
          <w:tcPr>
            <w:tcW w:w="2013" w:type="dxa"/>
          </w:tcPr>
          <w:p w:rsidR="000278B0" w:rsidRDefault="000278B0" w:rsidP="000278B0">
            <w:pPr>
              <w:tabs>
                <w:tab w:val="left" w:pos="6828"/>
              </w:tabs>
              <w:jc w:val="center"/>
            </w:pPr>
            <w:r>
              <w:t>29</w:t>
            </w:r>
          </w:p>
        </w:tc>
        <w:tc>
          <w:tcPr>
            <w:tcW w:w="1551" w:type="dxa"/>
          </w:tcPr>
          <w:p w:rsidR="000278B0" w:rsidRDefault="000278B0" w:rsidP="000278B0">
            <w:pPr>
              <w:tabs>
                <w:tab w:val="left" w:pos="6828"/>
              </w:tabs>
              <w:jc w:val="center"/>
            </w:pPr>
            <w:r>
              <w:t>£26,000</w:t>
            </w:r>
          </w:p>
        </w:tc>
        <w:tc>
          <w:tcPr>
            <w:tcW w:w="1993" w:type="dxa"/>
          </w:tcPr>
          <w:p w:rsidR="000278B0" w:rsidRDefault="000278B0" w:rsidP="000278B0">
            <w:pPr>
              <w:tabs>
                <w:tab w:val="left" w:pos="6828"/>
              </w:tabs>
              <w:jc w:val="center"/>
            </w:pPr>
            <w:r>
              <w:t>61</w:t>
            </w:r>
          </w:p>
        </w:tc>
        <w:tc>
          <w:tcPr>
            <w:tcW w:w="2551" w:type="dxa"/>
          </w:tcPr>
          <w:p w:rsidR="000278B0" w:rsidRDefault="000278B0" w:rsidP="000278B0">
            <w:pPr>
              <w:tabs>
                <w:tab w:val="left" w:pos="6828"/>
              </w:tabs>
              <w:jc w:val="center"/>
            </w:pPr>
            <w:r>
              <w:t>£30,500</w:t>
            </w:r>
          </w:p>
        </w:tc>
      </w:tr>
      <w:tr w:rsidR="000278B0" w:rsidTr="000278B0">
        <w:tc>
          <w:tcPr>
            <w:tcW w:w="3091" w:type="dxa"/>
          </w:tcPr>
          <w:p w:rsidR="000278B0" w:rsidRDefault="000278B0" w:rsidP="000278B0">
            <w:pPr>
              <w:tabs>
                <w:tab w:val="left" w:pos="6828"/>
              </w:tabs>
            </w:pPr>
            <w:r>
              <w:t xml:space="preserve">Total Narrowing the Gap income </w:t>
            </w:r>
          </w:p>
        </w:tc>
        <w:tc>
          <w:tcPr>
            <w:tcW w:w="2013" w:type="dxa"/>
          </w:tcPr>
          <w:p w:rsidR="000278B0" w:rsidRDefault="000278B0" w:rsidP="000278B0">
            <w:pPr>
              <w:tabs>
                <w:tab w:val="left" w:pos="6828"/>
              </w:tabs>
              <w:jc w:val="center"/>
            </w:pPr>
          </w:p>
        </w:tc>
        <w:tc>
          <w:tcPr>
            <w:tcW w:w="1551" w:type="dxa"/>
          </w:tcPr>
          <w:p w:rsidR="000278B0" w:rsidRDefault="000278B0" w:rsidP="000278B0">
            <w:pPr>
              <w:tabs>
                <w:tab w:val="left" w:pos="6828"/>
              </w:tabs>
              <w:jc w:val="center"/>
            </w:pPr>
            <w:r>
              <w:t>£380,643</w:t>
            </w:r>
          </w:p>
        </w:tc>
        <w:tc>
          <w:tcPr>
            <w:tcW w:w="1993" w:type="dxa"/>
          </w:tcPr>
          <w:p w:rsidR="000278B0" w:rsidRDefault="000278B0" w:rsidP="000278B0">
            <w:pPr>
              <w:tabs>
                <w:tab w:val="left" w:pos="6828"/>
              </w:tabs>
              <w:jc w:val="center"/>
            </w:pPr>
          </w:p>
        </w:tc>
        <w:tc>
          <w:tcPr>
            <w:tcW w:w="2551" w:type="dxa"/>
          </w:tcPr>
          <w:p w:rsidR="000278B0" w:rsidRDefault="000278B0" w:rsidP="000278B0">
            <w:pPr>
              <w:tabs>
                <w:tab w:val="left" w:pos="6828"/>
              </w:tabs>
              <w:jc w:val="center"/>
            </w:pPr>
            <w:r>
              <w:t>£398,525</w:t>
            </w:r>
          </w:p>
        </w:tc>
      </w:tr>
      <w:tr w:rsidR="000278B0" w:rsidTr="000278B0">
        <w:tc>
          <w:tcPr>
            <w:tcW w:w="3091" w:type="dxa"/>
          </w:tcPr>
          <w:p w:rsidR="000278B0" w:rsidRDefault="000278B0" w:rsidP="000278B0">
            <w:pPr>
              <w:tabs>
                <w:tab w:val="left" w:pos="6828"/>
              </w:tabs>
            </w:pPr>
            <w:r>
              <w:t>Total spend on Narrowing the Gap income</w:t>
            </w:r>
          </w:p>
        </w:tc>
        <w:tc>
          <w:tcPr>
            <w:tcW w:w="2013" w:type="dxa"/>
          </w:tcPr>
          <w:p w:rsidR="000278B0" w:rsidRDefault="000278B0" w:rsidP="000278B0">
            <w:pPr>
              <w:tabs>
                <w:tab w:val="left" w:pos="6828"/>
              </w:tabs>
              <w:jc w:val="center"/>
            </w:pPr>
          </w:p>
        </w:tc>
        <w:tc>
          <w:tcPr>
            <w:tcW w:w="1551" w:type="dxa"/>
          </w:tcPr>
          <w:p w:rsidR="000278B0" w:rsidRDefault="000278B0" w:rsidP="000278B0">
            <w:pPr>
              <w:tabs>
                <w:tab w:val="left" w:pos="6828"/>
              </w:tabs>
              <w:jc w:val="center"/>
            </w:pPr>
            <w:r>
              <w:t>£449,960</w:t>
            </w:r>
          </w:p>
        </w:tc>
        <w:tc>
          <w:tcPr>
            <w:tcW w:w="1993" w:type="dxa"/>
          </w:tcPr>
          <w:p w:rsidR="000278B0" w:rsidRDefault="000278B0" w:rsidP="000278B0">
            <w:pPr>
              <w:tabs>
                <w:tab w:val="left" w:pos="6828"/>
              </w:tabs>
              <w:jc w:val="center"/>
            </w:pPr>
          </w:p>
        </w:tc>
        <w:tc>
          <w:tcPr>
            <w:tcW w:w="2551" w:type="dxa"/>
          </w:tcPr>
          <w:p w:rsidR="000278B0" w:rsidRDefault="000278B0" w:rsidP="000278B0">
            <w:pPr>
              <w:tabs>
                <w:tab w:val="left" w:pos="6828"/>
              </w:tabs>
              <w:jc w:val="center"/>
            </w:pPr>
            <w:r>
              <w:t>£398,525</w:t>
            </w:r>
          </w:p>
        </w:tc>
      </w:tr>
    </w:tbl>
    <w:p w:rsidR="008750F4" w:rsidRDefault="008750F4" w:rsidP="00597DB5">
      <w:pPr>
        <w:tabs>
          <w:tab w:val="left" w:pos="6828"/>
        </w:tabs>
      </w:pPr>
    </w:p>
    <w:p w:rsidR="00112729" w:rsidRDefault="00112729" w:rsidP="00112729">
      <w:pPr>
        <w:tabs>
          <w:tab w:val="left" w:pos="6828"/>
        </w:tabs>
      </w:pPr>
      <w:r w:rsidRPr="00112729">
        <w:t>The money is being used to help raise academic achievement as well as improve interactive and social skills. Examples of how the money is being used in the current academic year are:</w:t>
      </w:r>
    </w:p>
    <w:p w:rsidR="00112729" w:rsidRPr="00112729" w:rsidRDefault="00112729" w:rsidP="00112729">
      <w:pPr>
        <w:tabs>
          <w:tab w:val="left" w:pos="6828"/>
        </w:tabs>
      </w:pPr>
    </w:p>
    <w:p w:rsidR="00112729" w:rsidRPr="00112729" w:rsidRDefault="00112729" w:rsidP="00112729">
      <w:pPr>
        <w:pStyle w:val="ListParagraph"/>
        <w:numPr>
          <w:ilvl w:val="0"/>
          <w:numId w:val="1"/>
        </w:numPr>
        <w:tabs>
          <w:tab w:val="left" w:pos="6828"/>
        </w:tabs>
      </w:pPr>
      <w:r w:rsidRPr="00112729">
        <w:t>Creation of a library to support Literacy across the curriculum.</w:t>
      </w:r>
    </w:p>
    <w:p w:rsidR="00112729" w:rsidRPr="00112729" w:rsidRDefault="00112729" w:rsidP="00112729">
      <w:pPr>
        <w:pStyle w:val="ListParagraph"/>
        <w:numPr>
          <w:ilvl w:val="0"/>
          <w:numId w:val="1"/>
        </w:numPr>
        <w:tabs>
          <w:tab w:val="left" w:pos="6828"/>
        </w:tabs>
      </w:pPr>
      <w:r w:rsidRPr="00112729">
        <w:t>Increase in capacity for mentors and counsellors to support students with their needs.</w:t>
      </w:r>
    </w:p>
    <w:p w:rsidR="00112729" w:rsidRPr="00112729" w:rsidRDefault="00112729" w:rsidP="00112729">
      <w:pPr>
        <w:pStyle w:val="ListParagraph"/>
        <w:numPr>
          <w:ilvl w:val="0"/>
          <w:numId w:val="1"/>
        </w:numPr>
        <w:tabs>
          <w:tab w:val="left" w:pos="6828"/>
        </w:tabs>
      </w:pPr>
      <w:r w:rsidRPr="00112729">
        <w:t>Appointment of Pastoral Lead to increase pastoral care within the academy.</w:t>
      </w:r>
    </w:p>
    <w:p w:rsidR="00112729" w:rsidRPr="00112729" w:rsidRDefault="00112729" w:rsidP="00112729">
      <w:pPr>
        <w:pStyle w:val="ListParagraph"/>
        <w:numPr>
          <w:ilvl w:val="0"/>
          <w:numId w:val="1"/>
        </w:numPr>
        <w:tabs>
          <w:tab w:val="left" w:pos="6828"/>
        </w:tabs>
      </w:pPr>
      <w:r w:rsidRPr="00112729">
        <w:t>Appointment of Assistant Pastoral Lead to further increase pastoral care within the academy.</w:t>
      </w:r>
    </w:p>
    <w:p w:rsidR="00112729" w:rsidRPr="00112729" w:rsidRDefault="00112729" w:rsidP="00112729">
      <w:pPr>
        <w:pStyle w:val="ListParagraph"/>
        <w:numPr>
          <w:ilvl w:val="0"/>
          <w:numId w:val="1"/>
        </w:numPr>
        <w:tabs>
          <w:tab w:val="left" w:pos="6828"/>
        </w:tabs>
      </w:pPr>
      <w:r w:rsidRPr="00112729">
        <w:t>Increased capacity of Teaching Assistants within subjects areas to support students’ intervention.</w:t>
      </w:r>
    </w:p>
    <w:p w:rsidR="00112729" w:rsidRPr="00112729" w:rsidRDefault="00112729" w:rsidP="00112729">
      <w:pPr>
        <w:pStyle w:val="ListParagraph"/>
        <w:numPr>
          <w:ilvl w:val="0"/>
          <w:numId w:val="1"/>
        </w:numPr>
        <w:tabs>
          <w:tab w:val="left" w:pos="6828"/>
        </w:tabs>
      </w:pPr>
      <w:r w:rsidRPr="00112729">
        <w:t>Contributions to school trips and enrichment activities locally and nationally to support learning and enhance social interaction.</w:t>
      </w:r>
    </w:p>
    <w:p w:rsidR="00112729" w:rsidRPr="00112729" w:rsidRDefault="00112729" w:rsidP="00112729">
      <w:pPr>
        <w:pStyle w:val="ListParagraph"/>
        <w:numPr>
          <w:ilvl w:val="0"/>
          <w:numId w:val="1"/>
        </w:numPr>
        <w:tabs>
          <w:tab w:val="left" w:pos="6828"/>
        </w:tabs>
      </w:pPr>
      <w:r w:rsidRPr="00112729">
        <w:t xml:space="preserve">Appointment of an Assistant </w:t>
      </w:r>
      <w:proofErr w:type="gramStart"/>
      <w:r w:rsidRPr="00112729">
        <w:t>Vice</w:t>
      </w:r>
      <w:proofErr w:type="gramEnd"/>
      <w:r w:rsidRPr="00112729">
        <w:t xml:space="preserve"> Principal with responsibility for student progress.</w:t>
      </w:r>
    </w:p>
    <w:p w:rsidR="00112729" w:rsidRPr="00112729" w:rsidRDefault="00112729" w:rsidP="00112729">
      <w:pPr>
        <w:pStyle w:val="ListParagraph"/>
        <w:numPr>
          <w:ilvl w:val="0"/>
          <w:numId w:val="1"/>
        </w:numPr>
        <w:tabs>
          <w:tab w:val="left" w:pos="6828"/>
        </w:tabs>
      </w:pPr>
      <w:r w:rsidRPr="00112729">
        <w:t>Appointment of a Literacy Lead teacher to further support the development of literacy skills across Key Stage 3 and Key Stage 4.</w:t>
      </w:r>
    </w:p>
    <w:p w:rsidR="00112729" w:rsidRPr="00112729" w:rsidRDefault="00112729" w:rsidP="00112729">
      <w:pPr>
        <w:pStyle w:val="ListParagraph"/>
        <w:numPr>
          <w:ilvl w:val="0"/>
          <w:numId w:val="1"/>
        </w:numPr>
        <w:tabs>
          <w:tab w:val="left" w:pos="6828"/>
        </w:tabs>
      </w:pPr>
      <w:r w:rsidRPr="00112729">
        <w:t>Purchase of a Reading Recovery programme.</w:t>
      </w:r>
    </w:p>
    <w:p w:rsidR="00112729" w:rsidRDefault="00112729" w:rsidP="00112729">
      <w:pPr>
        <w:pStyle w:val="ListParagraph"/>
        <w:numPr>
          <w:ilvl w:val="0"/>
          <w:numId w:val="1"/>
        </w:numPr>
        <w:tabs>
          <w:tab w:val="left" w:pos="6828"/>
        </w:tabs>
      </w:pPr>
      <w:r w:rsidRPr="00112729">
        <w:t>Appointment of an additional Teaching Assistant for reading recovery to ensure specific targeted intervention for those in</w:t>
      </w:r>
      <w:r>
        <w:t xml:space="preserve"> most need</w:t>
      </w:r>
    </w:p>
    <w:p w:rsidR="00112729" w:rsidRPr="00112729" w:rsidRDefault="00112729" w:rsidP="00112729">
      <w:pPr>
        <w:pStyle w:val="ListParagraph"/>
        <w:numPr>
          <w:ilvl w:val="0"/>
          <w:numId w:val="1"/>
        </w:numPr>
        <w:tabs>
          <w:tab w:val="left" w:pos="6828"/>
        </w:tabs>
        <w:rPr>
          <w:color w:val="333333"/>
        </w:rPr>
      </w:pPr>
      <w:r w:rsidRPr="00112729">
        <w:rPr>
          <w:color w:val="333333"/>
        </w:rPr>
        <w:t xml:space="preserve">Appointment of an additional Associate Assistant </w:t>
      </w:r>
      <w:proofErr w:type="gramStart"/>
      <w:r w:rsidRPr="00112729">
        <w:rPr>
          <w:color w:val="333333"/>
        </w:rPr>
        <w:t>Vice</w:t>
      </w:r>
      <w:proofErr w:type="gramEnd"/>
      <w:r w:rsidRPr="00112729">
        <w:rPr>
          <w:color w:val="333333"/>
        </w:rPr>
        <w:t xml:space="preserve"> Principal to support English as an additional language.</w:t>
      </w:r>
    </w:p>
    <w:p w:rsidR="00112729" w:rsidRPr="00112729" w:rsidRDefault="00112729" w:rsidP="00112729">
      <w:pPr>
        <w:pStyle w:val="ListParagraph"/>
        <w:numPr>
          <w:ilvl w:val="0"/>
          <w:numId w:val="1"/>
        </w:numPr>
        <w:tabs>
          <w:tab w:val="left" w:pos="6828"/>
        </w:tabs>
        <w:rPr>
          <w:color w:val="333333"/>
        </w:rPr>
      </w:pPr>
      <w:r w:rsidRPr="00112729">
        <w:rPr>
          <w:color w:val="333333"/>
        </w:rPr>
        <w:lastRenderedPageBreak/>
        <w:t>Appointment of an additional support teacher of English as an additional language.</w:t>
      </w:r>
    </w:p>
    <w:p w:rsidR="00112729" w:rsidRPr="00112729" w:rsidRDefault="00112729" w:rsidP="00112729">
      <w:pPr>
        <w:pStyle w:val="ListParagraph"/>
        <w:numPr>
          <w:ilvl w:val="0"/>
          <w:numId w:val="1"/>
        </w:numPr>
        <w:tabs>
          <w:tab w:val="left" w:pos="6828"/>
        </w:tabs>
        <w:rPr>
          <w:color w:val="333333"/>
        </w:rPr>
      </w:pPr>
      <w:r w:rsidRPr="00112729">
        <w:rPr>
          <w:color w:val="333333"/>
        </w:rPr>
        <w:t>Provision of One to One and small group booster sessions in English and Maths for identified students in Year 11.</w:t>
      </w:r>
    </w:p>
    <w:p w:rsidR="00112729" w:rsidRPr="00112729" w:rsidRDefault="00112729" w:rsidP="00112729">
      <w:pPr>
        <w:pStyle w:val="ListParagraph"/>
        <w:numPr>
          <w:ilvl w:val="0"/>
          <w:numId w:val="1"/>
        </w:numPr>
        <w:tabs>
          <w:tab w:val="left" w:pos="6828"/>
        </w:tabs>
      </w:pPr>
      <w:r w:rsidRPr="00112729">
        <w:rPr>
          <w:color w:val="333333"/>
        </w:rPr>
        <w:t>Enhanced capacity for the attendance team to ensure all students are attending every day.</w:t>
      </w:r>
    </w:p>
    <w:sectPr w:rsidR="00112729" w:rsidRPr="00112729" w:rsidSect="003E36E0">
      <w:headerReference w:type="default" r:id="rId9"/>
      <w:footerReference w:type="default" r:id="rId10"/>
      <w:pgSz w:w="11900" w:h="16840"/>
      <w:pgMar w:top="567" w:right="1410" w:bottom="567" w:left="1797" w:header="181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39F" w:rsidRDefault="00AB339F" w:rsidP="00A77E6D">
      <w:r>
        <w:separator/>
      </w:r>
    </w:p>
  </w:endnote>
  <w:endnote w:type="continuationSeparator" w:id="0">
    <w:p w:rsidR="00AB339F" w:rsidRDefault="00AB339F" w:rsidP="00A7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C6" w:rsidRDefault="00310271" w:rsidP="000F1C92">
    <w:pPr>
      <w:spacing w:line="276" w:lineRule="auto"/>
      <w:jc w:val="center"/>
      <w:rPr>
        <w:rFonts w:ascii="Arial" w:hAnsi="Arial" w:cs="Arial"/>
        <w:color w:val="000000" w:themeColor="text1"/>
        <w:sz w:val="18"/>
        <w:szCs w:val="18"/>
      </w:rPr>
    </w:pPr>
    <w:r>
      <w:rPr>
        <w:noProof/>
        <w:lang w:eastAsia="en-GB"/>
      </w:rPr>
      <mc:AlternateContent>
        <mc:Choice Requires="wps">
          <w:drawing>
            <wp:anchor distT="0" distB="0" distL="114300" distR="114300" simplePos="0" relativeHeight="251677696" behindDoc="0" locked="0" layoutInCell="1" allowOverlap="1" wp14:anchorId="7D981091" wp14:editId="3087C348">
              <wp:simplePos x="0" y="0"/>
              <wp:positionH relativeFrom="column">
                <wp:posOffset>207645</wp:posOffset>
              </wp:positionH>
              <wp:positionV relativeFrom="paragraph">
                <wp:posOffset>120650</wp:posOffset>
              </wp:positionV>
              <wp:extent cx="5532120" cy="6019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5532120" cy="601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60C6" w:rsidRDefault="00AC296D">
                          <w:r>
                            <w:rPr>
                              <w:noProof/>
                              <w:lang w:eastAsia="en-GB"/>
                            </w:rPr>
                            <w:drawing>
                              <wp:inline distT="0" distB="0" distL="0" distR="0" wp14:anchorId="364A837E" wp14:editId="70D00E97">
                                <wp:extent cx="906780" cy="465336"/>
                                <wp:effectExtent l="0" t="0" r="762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aglogo1.gif"/>
                                        <pic:cNvPicPr/>
                                      </pic:nvPicPr>
                                      <pic:blipFill>
                                        <a:blip r:embed="rId1">
                                          <a:extLst>
                                            <a:ext uri="{28A0092B-C50C-407E-A947-70E740481C1C}">
                                              <a14:useLocalDpi xmlns:a14="http://schemas.microsoft.com/office/drawing/2010/main" val="0"/>
                                            </a:ext>
                                          </a:extLst>
                                        </a:blip>
                                        <a:stretch>
                                          <a:fillRect/>
                                        </a:stretch>
                                      </pic:blipFill>
                                      <pic:spPr>
                                        <a:xfrm>
                                          <a:off x="0" y="0"/>
                                          <a:ext cx="913694" cy="468884"/>
                                        </a:xfrm>
                                        <a:prstGeom prst="rect">
                                          <a:avLst/>
                                        </a:prstGeom>
                                      </pic:spPr>
                                    </pic:pic>
                                  </a:graphicData>
                                </a:graphic>
                              </wp:inline>
                            </w:drawing>
                          </w:r>
                          <w:r>
                            <w:rPr>
                              <w:noProof/>
                              <w:lang w:eastAsia="en-GB"/>
                            </w:rPr>
                            <w:drawing>
                              <wp:inline distT="0" distB="0" distL="0" distR="0" wp14:anchorId="210B7963" wp14:editId="6A574B51">
                                <wp:extent cx="472440" cy="472440"/>
                                <wp:effectExtent l="0" t="0" r="3810" b="381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insbury-Games.jpg"/>
                                        <pic:cNvPicPr/>
                                      </pic:nvPicPr>
                                      <pic:blipFill>
                                        <a:blip r:embed="rId2">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inline>
                            </w:drawing>
                          </w:r>
                          <w:r>
                            <w:rPr>
                              <w:noProof/>
                              <w:lang w:eastAsia="en-GB"/>
                            </w:rPr>
                            <w:t xml:space="preserve">    </w:t>
                          </w:r>
                          <w:r>
                            <w:rPr>
                              <w:noProof/>
                              <w:lang w:eastAsia="en-GB"/>
                            </w:rPr>
                            <w:drawing>
                              <wp:inline distT="0" distB="0" distL="0" distR="0" wp14:anchorId="176FD7E6" wp14:editId="200C5391">
                                <wp:extent cx="647700" cy="425631"/>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lthy-Schools-Manchester.jpg"/>
                                        <pic:cNvPicPr/>
                                      </pic:nvPicPr>
                                      <pic:blipFill>
                                        <a:blip r:embed="rId3">
                                          <a:extLst>
                                            <a:ext uri="{28A0092B-C50C-407E-A947-70E740481C1C}">
                                              <a14:useLocalDpi xmlns:a14="http://schemas.microsoft.com/office/drawing/2010/main" val="0"/>
                                            </a:ext>
                                          </a:extLst>
                                        </a:blip>
                                        <a:stretch>
                                          <a:fillRect/>
                                        </a:stretch>
                                      </pic:blipFill>
                                      <pic:spPr>
                                        <a:xfrm>
                                          <a:off x="0" y="0"/>
                                          <a:ext cx="669504" cy="439959"/>
                                        </a:xfrm>
                                        <a:prstGeom prst="rect">
                                          <a:avLst/>
                                        </a:prstGeom>
                                      </pic:spPr>
                                    </pic:pic>
                                  </a:graphicData>
                                </a:graphic>
                              </wp:inline>
                            </w:drawing>
                          </w:r>
                          <w:r>
                            <w:rPr>
                              <w:noProof/>
                              <w:lang w:eastAsia="en-GB"/>
                            </w:rPr>
                            <w:t xml:space="preserve">    </w:t>
                          </w:r>
                          <w:r>
                            <w:rPr>
                              <w:noProof/>
                              <w:lang w:eastAsia="en-GB"/>
                            </w:rPr>
                            <w:drawing>
                              <wp:inline distT="0" distB="0" distL="0" distR="0" wp14:anchorId="1175A481" wp14:editId="2184E697">
                                <wp:extent cx="563880" cy="425511"/>
                                <wp:effectExtent l="0" t="0" r="762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ne-Education-Careers.png"/>
                                        <pic:cNvPicPr/>
                                      </pic:nvPicPr>
                                      <pic:blipFill>
                                        <a:blip r:embed="rId4">
                                          <a:extLst>
                                            <a:ext uri="{28A0092B-C50C-407E-A947-70E740481C1C}">
                                              <a14:useLocalDpi xmlns:a14="http://schemas.microsoft.com/office/drawing/2010/main" val="0"/>
                                            </a:ext>
                                          </a:extLst>
                                        </a:blip>
                                        <a:stretch>
                                          <a:fillRect/>
                                        </a:stretch>
                                      </pic:blipFill>
                                      <pic:spPr>
                                        <a:xfrm>
                                          <a:off x="0" y="0"/>
                                          <a:ext cx="570295" cy="430352"/>
                                        </a:xfrm>
                                        <a:prstGeom prst="rect">
                                          <a:avLst/>
                                        </a:prstGeom>
                                      </pic:spPr>
                                    </pic:pic>
                                  </a:graphicData>
                                </a:graphic>
                              </wp:inline>
                            </w:drawing>
                          </w:r>
                          <w:r w:rsidR="00E93BFF">
                            <w:rPr>
                              <w:noProof/>
                              <w:lang w:eastAsia="en-GB"/>
                            </w:rPr>
                            <w:t xml:space="preserve"> </w:t>
                          </w:r>
                          <w:r>
                            <w:rPr>
                              <w:noProof/>
                              <w:lang w:eastAsia="en-GB"/>
                            </w:rPr>
                            <w:t xml:space="preserve"> </w:t>
                          </w:r>
                          <w:r w:rsidR="00E93BFF">
                            <w:rPr>
                              <w:noProof/>
                              <w:lang w:eastAsia="en-GB"/>
                            </w:rPr>
                            <w:drawing>
                              <wp:inline distT="0" distB="0" distL="0" distR="0" wp14:anchorId="63AF9C33" wp14:editId="47D8ED43">
                                <wp:extent cx="640080" cy="450978"/>
                                <wp:effectExtent l="0" t="0" r="7620" b="635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rporate-Member-logo-2.jpg"/>
                                        <pic:cNvPicPr/>
                                      </pic:nvPicPr>
                                      <pic:blipFill>
                                        <a:blip r:embed="rId5">
                                          <a:extLst>
                                            <a:ext uri="{28A0092B-C50C-407E-A947-70E740481C1C}">
                                              <a14:useLocalDpi xmlns:a14="http://schemas.microsoft.com/office/drawing/2010/main" val="0"/>
                                            </a:ext>
                                          </a:extLst>
                                        </a:blip>
                                        <a:stretch>
                                          <a:fillRect/>
                                        </a:stretch>
                                      </pic:blipFill>
                                      <pic:spPr>
                                        <a:xfrm>
                                          <a:off x="0" y="0"/>
                                          <a:ext cx="642465" cy="452658"/>
                                        </a:xfrm>
                                        <a:prstGeom prst="rect">
                                          <a:avLst/>
                                        </a:prstGeom>
                                      </pic:spPr>
                                    </pic:pic>
                                  </a:graphicData>
                                </a:graphic>
                              </wp:inline>
                            </w:drawing>
                          </w:r>
                          <w:r w:rsidR="00E93BFF">
                            <w:rPr>
                              <w:noProof/>
                              <w:lang w:eastAsia="en-GB"/>
                            </w:rPr>
                            <w:drawing>
                              <wp:inline distT="0" distB="0" distL="0" distR="0" wp14:anchorId="572E341B" wp14:editId="78427E03">
                                <wp:extent cx="1472565" cy="321287"/>
                                <wp:effectExtent l="0" t="0" r="0" b="317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ancunian-Way.jpg"/>
                                        <pic:cNvPicPr/>
                                      </pic:nvPicPr>
                                      <pic:blipFill>
                                        <a:blip r:embed="rId6">
                                          <a:extLst>
                                            <a:ext uri="{28A0092B-C50C-407E-A947-70E740481C1C}">
                                              <a14:useLocalDpi xmlns:a14="http://schemas.microsoft.com/office/drawing/2010/main" val="0"/>
                                            </a:ext>
                                          </a:extLst>
                                        </a:blip>
                                        <a:stretch>
                                          <a:fillRect/>
                                        </a:stretch>
                                      </pic:blipFill>
                                      <pic:spPr>
                                        <a:xfrm>
                                          <a:off x="0" y="0"/>
                                          <a:ext cx="1483526" cy="3236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16.35pt;margin-top:9.5pt;width:435.6pt;height:4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" fillcolor="white [3201]" stroked="f" strokeweight=".5pt">
              <v:textbox>
                <w:txbxContent>
                  <w:p w:rsidR="00A160C6" w:rsidRDefault="00AC296D">
                    <w:r>
                      <w:rPr>
                        <w:noProof/>
                        <w:lang w:eastAsia="en-GB"/>
                      </w:rPr>
                      <w:drawing>
                        <wp:inline distT="0" distB="0" distL="0" distR="0" wp14:anchorId="364A837E" wp14:editId="70D00E97">
                          <wp:extent cx="906780" cy="465336"/>
                          <wp:effectExtent l="0" t="0" r="762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aglogo1.gif"/>
                                  <pic:cNvPicPr/>
                                </pic:nvPicPr>
                                <pic:blipFill>
                                  <a:blip r:embed="rId1">
                                    <a:extLst>
                                      <a:ext uri="{28A0092B-C50C-407E-A947-70E740481C1C}">
                                        <a14:useLocalDpi xmlns:a14="http://schemas.microsoft.com/office/drawing/2010/main" val="0"/>
                                      </a:ext>
                                    </a:extLst>
                                  </a:blip>
                                  <a:stretch>
                                    <a:fillRect/>
                                  </a:stretch>
                                </pic:blipFill>
                                <pic:spPr>
                                  <a:xfrm>
                                    <a:off x="0" y="0"/>
                                    <a:ext cx="913694" cy="468884"/>
                                  </a:xfrm>
                                  <a:prstGeom prst="rect">
                                    <a:avLst/>
                                  </a:prstGeom>
                                </pic:spPr>
                              </pic:pic>
                            </a:graphicData>
                          </a:graphic>
                        </wp:inline>
                      </w:drawing>
                    </w:r>
                    <w:r>
                      <w:rPr>
                        <w:noProof/>
                        <w:lang w:eastAsia="en-GB"/>
                      </w:rPr>
                      <w:drawing>
                        <wp:inline distT="0" distB="0" distL="0" distR="0" wp14:anchorId="210B7963" wp14:editId="6A574B51">
                          <wp:extent cx="472440" cy="472440"/>
                          <wp:effectExtent l="0" t="0" r="3810" b="381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ainsbury-Games.jpg"/>
                                  <pic:cNvPicPr/>
                                </pic:nvPicPr>
                                <pic:blipFill>
                                  <a:blip r:embed="rId2">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inline>
                      </w:drawing>
                    </w:r>
                    <w:r>
                      <w:rPr>
                        <w:noProof/>
                        <w:lang w:eastAsia="en-GB"/>
                      </w:rPr>
                      <w:t xml:space="preserve">    </w:t>
                    </w:r>
                    <w:r>
                      <w:rPr>
                        <w:noProof/>
                        <w:lang w:eastAsia="en-GB"/>
                      </w:rPr>
                      <w:drawing>
                        <wp:inline distT="0" distB="0" distL="0" distR="0" wp14:anchorId="176FD7E6" wp14:editId="200C5391">
                          <wp:extent cx="647700" cy="425631"/>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lthy-Schools-Manchester.jpg"/>
                                  <pic:cNvPicPr/>
                                </pic:nvPicPr>
                                <pic:blipFill>
                                  <a:blip r:embed="rId3">
                                    <a:extLst>
                                      <a:ext uri="{28A0092B-C50C-407E-A947-70E740481C1C}">
                                        <a14:useLocalDpi xmlns:a14="http://schemas.microsoft.com/office/drawing/2010/main" val="0"/>
                                      </a:ext>
                                    </a:extLst>
                                  </a:blip>
                                  <a:stretch>
                                    <a:fillRect/>
                                  </a:stretch>
                                </pic:blipFill>
                                <pic:spPr>
                                  <a:xfrm>
                                    <a:off x="0" y="0"/>
                                    <a:ext cx="669504" cy="439959"/>
                                  </a:xfrm>
                                  <a:prstGeom prst="rect">
                                    <a:avLst/>
                                  </a:prstGeom>
                                </pic:spPr>
                              </pic:pic>
                            </a:graphicData>
                          </a:graphic>
                        </wp:inline>
                      </w:drawing>
                    </w:r>
                    <w:r>
                      <w:rPr>
                        <w:noProof/>
                        <w:lang w:eastAsia="en-GB"/>
                      </w:rPr>
                      <w:t xml:space="preserve">    </w:t>
                    </w:r>
                    <w:r>
                      <w:rPr>
                        <w:noProof/>
                        <w:lang w:eastAsia="en-GB"/>
                      </w:rPr>
                      <w:drawing>
                        <wp:inline distT="0" distB="0" distL="0" distR="0" wp14:anchorId="1175A481" wp14:editId="2184E697">
                          <wp:extent cx="563880" cy="425511"/>
                          <wp:effectExtent l="0" t="0" r="762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ne-Education-Careers.png"/>
                                  <pic:cNvPicPr/>
                                </pic:nvPicPr>
                                <pic:blipFill>
                                  <a:blip r:embed="rId4">
                                    <a:extLst>
                                      <a:ext uri="{28A0092B-C50C-407E-A947-70E740481C1C}">
                                        <a14:useLocalDpi xmlns:a14="http://schemas.microsoft.com/office/drawing/2010/main" val="0"/>
                                      </a:ext>
                                    </a:extLst>
                                  </a:blip>
                                  <a:stretch>
                                    <a:fillRect/>
                                  </a:stretch>
                                </pic:blipFill>
                                <pic:spPr>
                                  <a:xfrm>
                                    <a:off x="0" y="0"/>
                                    <a:ext cx="570295" cy="430352"/>
                                  </a:xfrm>
                                  <a:prstGeom prst="rect">
                                    <a:avLst/>
                                  </a:prstGeom>
                                </pic:spPr>
                              </pic:pic>
                            </a:graphicData>
                          </a:graphic>
                        </wp:inline>
                      </w:drawing>
                    </w:r>
                    <w:r w:rsidR="00E93BFF">
                      <w:rPr>
                        <w:noProof/>
                        <w:lang w:eastAsia="en-GB"/>
                      </w:rPr>
                      <w:t xml:space="preserve"> </w:t>
                    </w:r>
                    <w:r>
                      <w:rPr>
                        <w:noProof/>
                        <w:lang w:eastAsia="en-GB"/>
                      </w:rPr>
                      <w:t xml:space="preserve"> </w:t>
                    </w:r>
                    <w:r w:rsidR="00E93BFF">
                      <w:rPr>
                        <w:noProof/>
                        <w:lang w:eastAsia="en-GB"/>
                      </w:rPr>
                      <w:drawing>
                        <wp:inline distT="0" distB="0" distL="0" distR="0" wp14:anchorId="63AF9C33" wp14:editId="47D8ED43">
                          <wp:extent cx="640080" cy="450978"/>
                          <wp:effectExtent l="0" t="0" r="7620" b="635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rporate-Member-logo-2.jpg"/>
                                  <pic:cNvPicPr/>
                                </pic:nvPicPr>
                                <pic:blipFill>
                                  <a:blip r:embed="rId5">
                                    <a:extLst>
                                      <a:ext uri="{28A0092B-C50C-407E-A947-70E740481C1C}">
                                        <a14:useLocalDpi xmlns:a14="http://schemas.microsoft.com/office/drawing/2010/main" val="0"/>
                                      </a:ext>
                                    </a:extLst>
                                  </a:blip>
                                  <a:stretch>
                                    <a:fillRect/>
                                  </a:stretch>
                                </pic:blipFill>
                                <pic:spPr>
                                  <a:xfrm>
                                    <a:off x="0" y="0"/>
                                    <a:ext cx="642465" cy="452658"/>
                                  </a:xfrm>
                                  <a:prstGeom prst="rect">
                                    <a:avLst/>
                                  </a:prstGeom>
                                </pic:spPr>
                              </pic:pic>
                            </a:graphicData>
                          </a:graphic>
                        </wp:inline>
                      </w:drawing>
                    </w:r>
                    <w:r w:rsidR="00E93BFF">
                      <w:rPr>
                        <w:noProof/>
                        <w:lang w:eastAsia="en-GB"/>
                      </w:rPr>
                      <w:drawing>
                        <wp:inline distT="0" distB="0" distL="0" distR="0" wp14:anchorId="572E341B" wp14:editId="78427E03">
                          <wp:extent cx="1472565" cy="321287"/>
                          <wp:effectExtent l="0" t="0" r="0" b="317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ancunian-Way.jpg"/>
                                  <pic:cNvPicPr/>
                                </pic:nvPicPr>
                                <pic:blipFill>
                                  <a:blip r:embed="rId6">
                                    <a:extLst>
                                      <a:ext uri="{28A0092B-C50C-407E-A947-70E740481C1C}">
                                        <a14:useLocalDpi xmlns:a14="http://schemas.microsoft.com/office/drawing/2010/main" val="0"/>
                                      </a:ext>
                                    </a:extLst>
                                  </a:blip>
                                  <a:stretch>
                                    <a:fillRect/>
                                  </a:stretch>
                                </pic:blipFill>
                                <pic:spPr>
                                  <a:xfrm>
                                    <a:off x="0" y="0"/>
                                    <a:ext cx="1483526" cy="323679"/>
                                  </a:xfrm>
                                  <a:prstGeom prst="rect">
                                    <a:avLst/>
                                  </a:prstGeom>
                                </pic:spPr>
                              </pic:pic>
                            </a:graphicData>
                          </a:graphic>
                        </wp:inline>
                      </w:drawing>
                    </w:r>
                  </w:p>
                </w:txbxContent>
              </v:textbox>
            </v:shape>
          </w:pict>
        </mc:Fallback>
      </mc:AlternateContent>
    </w:r>
  </w:p>
  <w:p w:rsidR="00A160C6" w:rsidRDefault="00A160C6" w:rsidP="000F1C92">
    <w:pPr>
      <w:spacing w:line="276" w:lineRule="auto"/>
      <w:jc w:val="center"/>
      <w:rPr>
        <w:rFonts w:ascii="Arial" w:hAnsi="Arial" w:cs="Arial"/>
        <w:color w:val="000000" w:themeColor="text1"/>
        <w:sz w:val="18"/>
        <w:szCs w:val="18"/>
      </w:rPr>
    </w:pPr>
  </w:p>
  <w:p w:rsidR="00A160C6" w:rsidRDefault="00A160C6" w:rsidP="000F1C92">
    <w:pPr>
      <w:spacing w:line="276" w:lineRule="auto"/>
      <w:jc w:val="center"/>
      <w:rPr>
        <w:rFonts w:ascii="Arial" w:hAnsi="Arial" w:cs="Arial"/>
        <w:color w:val="000000" w:themeColor="text1"/>
        <w:sz w:val="18"/>
        <w:szCs w:val="18"/>
      </w:rPr>
    </w:pPr>
  </w:p>
  <w:p w:rsidR="00A160C6" w:rsidRDefault="00A160C6" w:rsidP="000F1C92">
    <w:pPr>
      <w:spacing w:line="276" w:lineRule="auto"/>
      <w:jc w:val="center"/>
      <w:rPr>
        <w:rFonts w:ascii="Arial" w:hAnsi="Arial" w:cs="Arial"/>
        <w:color w:val="000000" w:themeColor="text1"/>
        <w:sz w:val="18"/>
        <w:szCs w:val="18"/>
      </w:rPr>
    </w:pPr>
  </w:p>
  <w:p w:rsidR="00A160C6" w:rsidRDefault="00A160C6" w:rsidP="00E93BFF">
    <w:pPr>
      <w:pBdr>
        <w:bottom w:val="single" w:sz="8" w:space="1" w:color="auto"/>
      </w:pBdr>
      <w:spacing w:line="276" w:lineRule="auto"/>
      <w:jc w:val="center"/>
      <w:rPr>
        <w:rFonts w:ascii="Arial" w:hAnsi="Arial" w:cs="Arial"/>
        <w:color w:val="000000" w:themeColor="text1"/>
        <w:sz w:val="18"/>
        <w:szCs w:val="18"/>
      </w:rPr>
    </w:pPr>
  </w:p>
  <w:p w:rsidR="00E93BFF" w:rsidRDefault="00E93BFF" w:rsidP="000F1C92">
    <w:pPr>
      <w:spacing w:line="276" w:lineRule="auto"/>
      <w:jc w:val="center"/>
      <w:rPr>
        <w:rFonts w:ascii="Arial" w:hAnsi="Arial" w:cs="Arial"/>
        <w:color w:val="000000" w:themeColor="text1"/>
        <w:sz w:val="18"/>
        <w:szCs w:val="18"/>
      </w:rPr>
    </w:pPr>
  </w:p>
  <w:p w:rsidR="00597DB5" w:rsidRPr="00AC296D" w:rsidRDefault="000F1C92" w:rsidP="000F1C92">
    <w:pPr>
      <w:spacing w:line="276" w:lineRule="auto"/>
      <w:jc w:val="center"/>
      <w:rPr>
        <w:rFonts w:ascii="Arial" w:hAnsi="Arial" w:cs="Arial"/>
        <w:color w:val="000000" w:themeColor="text1"/>
        <w:sz w:val="18"/>
        <w:szCs w:val="18"/>
      </w:rPr>
    </w:pPr>
    <w:r w:rsidRPr="00AC296D">
      <w:rPr>
        <w:rFonts w:ascii="Arial" w:hAnsi="Arial" w:cs="Arial"/>
        <w:color w:val="000000" w:themeColor="text1"/>
        <w:sz w:val="18"/>
        <w:szCs w:val="18"/>
      </w:rPr>
      <w:t>Gorton Education Village, 50 Wembley Road, Gorton, Manchester M18 7DT</w:t>
    </w:r>
  </w:p>
  <w:p w:rsidR="00310271" w:rsidRDefault="000F1C92" w:rsidP="00310271">
    <w:pPr>
      <w:spacing w:line="276" w:lineRule="auto"/>
      <w:jc w:val="center"/>
      <w:rPr>
        <w:rFonts w:ascii="Arial" w:hAnsi="Arial" w:cs="Arial"/>
        <w:color w:val="000000" w:themeColor="text1"/>
        <w:sz w:val="18"/>
        <w:szCs w:val="18"/>
      </w:rPr>
    </w:pPr>
    <w:proofErr w:type="gramStart"/>
    <w:r w:rsidRPr="00AC296D">
      <w:rPr>
        <w:rFonts w:ascii="Arial" w:hAnsi="Arial" w:cs="Arial"/>
        <w:b/>
        <w:color w:val="000000" w:themeColor="text1"/>
        <w:sz w:val="18"/>
        <w:szCs w:val="18"/>
      </w:rPr>
      <w:t>t</w:t>
    </w:r>
    <w:proofErr w:type="gramEnd"/>
    <w:r w:rsidRPr="00AC296D">
      <w:rPr>
        <w:rFonts w:ascii="Arial" w:hAnsi="Arial" w:cs="Arial"/>
        <w:b/>
        <w:color w:val="000000" w:themeColor="text1"/>
        <w:sz w:val="18"/>
        <w:szCs w:val="18"/>
      </w:rPr>
      <w:t>:</w:t>
    </w:r>
    <w:r w:rsidRPr="00AC296D">
      <w:rPr>
        <w:rFonts w:ascii="Arial" w:hAnsi="Arial" w:cs="Arial"/>
        <w:color w:val="000000" w:themeColor="text1"/>
        <w:sz w:val="18"/>
        <w:szCs w:val="18"/>
      </w:rPr>
      <w:t xml:space="preserve"> 0161 248 7009 </w:t>
    </w:r>
    <w:r w:rsidRPr="00AC296D">
      <w:rPr>
        <w:rFonts w:ascii="Arial" w:hAnsi="Arial" w:cs="Arial"/>
        <w:b/>
        <w:color w:val="000000" w:themeColor="text1"/>
        <w:sz w:val="18"/>
        <w:szCs w:val="18"/>
      </w:rPr>
      <w:t>f:</w:t>
    </w:r>
    <w:r w:rsidRPr="00AC296D">
      <w:rPr>
        <w:rFonts w:ascii="Arial" w:hAnsi="Arial" w:cs="Arial"/>
        <w:color w:val="000000" w:themeColor="text1"/>
        <w:sz w:val="18"/>
        <w:szCs w:val="18"/>
      </w:rPr>
      <w:t xml:space="preserve"> 0161 231 1831 </w:t>
    </w:r>
    <w:r w:rsidRPr="00AC296D">
      <w:rPr>
        <w:rFonts w:ascii="Arial" w:hAnsi="Arial" w:cs="Arial"/>
        <w:b/>
        <w:color w:val="000000" w:themeColor="text1"/>
        <w:sz w:val="18"/>
        <w:szCs w:val="18"/>
      </w:rPr>
      <w:t>e:</w:t>
    </w:r>
    <w:r w:rsidRPr="00AC296D">
      <w:rPr>
        <w:rFonts w:ascii="Arial" w:hAnsi="Arial" w:cs="Arial"/>
        <w:color w:val="000000" w:themeColor="text1"/>
        <w:sz w:val="18"/>
        <w:szCs w:val="18"/>
      </w:rPr>
      <w:t xml:space="preserve"> </w:t>
    </w:r>
    <w:r w:rsidR="00151FEC">
      <w:rPr>
        <w:rFonts w:ascii="Arial" w:hAnsi="Arial" w:cs="Arial"/>
        <w:color w:val="000000" w:themeColor="text1"/>
        <w:sz w:val="18"/>
        <w:szCs w:val="18"/>
      </w:rPr>
      <w:t>office@cedarmount.manchester.sch.uk</w:t>
    </w:r>
  </w:p>
  <w:p w:rsidR="000F1C92" w:rsidRPr="00B57B28" w:rsidRDefault="00C95085" w:rsidP="00310271">
    <w:pPr>
      <w:spacing w:line="276" w:lineRule="auto"/>
      <w:jc w:val="center"/>
      <w:rPr>
        <w:rFonts w:ascii="Arial" w:hAnsi="Arial" w:cs="Arial"/>
        <w:sz w:val="18"/>
        <w:szCs w:val="18"/>
      </w:rPr>
    </w:pPr>
    <w:hyperlink r:id="rId7" w:history="1">
      <w:r w:rsidR="00151FEC" w:rsidRPr="00B57B28">
        <w:rPr>
          <w:rStyle w:val="Hyperlink"/>
          <w:rFonts w:ascii="Arial" w:hAnsi="Arial" w:cs="Arial"/>
          <w:color w:val="auto"/>
          <w:sz w:val="18"/>
          <w:szCs w:val="18"/>
          <w:u w:val="none"/>
        </w:rPr>
        <w:t>www.cedarmount.manchester.sch.uk</w:t>
      </w:r>
    </w:hyperlink>
  </w:p>
  <w:p w:rsidR="000F1C92" w:rsidRPr="00AC296D" w:rsidRDefault="000F1C92" w:rsidP="000F1C92">
    <w:pPr>
      <w:spacing w:line="276" w:lineRule="auto"/>
      <w:jc w:val="center"/>
      <w:rPr>
        <w:rFonts w:ascii="Arial" w:hAnsi="Arial" w:cs="Arial"/>
        <w:color w:val="000000" w:themeColor="text1"/>
        <w:sz w:val="18"/>
        <w:szCs w:val="18"/>
      </w:rPr>
    </w:pPr>
    <w:r w:rsidRPr="00310271">
      <w:rPr>
        <w:rFonts w:ascii="Arial" w:hAnsi="Arial" w:cs="Arial"/>
        <w:b/>
        <w:color w:val="000000" w:themeColor="text1"/>
        <w:sz w:val="18"/>
        <w:szCs w:val="18"/>
      </w:rPr>
      <w:t>Executive Principal:</w:t>
    </w:r>
    <w:r w:rsidRPr="00AC296D">
      <w:rPr>
        <w:rFonts w:ascii="Arial" w:hAnsi="Arial" w:cs="Arial"/>
        <w:color w:val="000000" w:themeColor="text1"/>
        <w:sz w:val="18"/>
        <w:szCs w:val="18"/>
      </w:rPr>
      <w:t xml:space="preserve"> Mr Phil Mellen</w:t>
    </w:r>
  </w:p>
  <w:p w:rsidR="000F1C92" w:rsidRDefault="00597DB5" w:rsidP="00597DB5">
    <w:pPr>
      <w:pStyle w:val="Footer"/>
      <w:jc w:val="center"/>
      <w:rPr>
        <w:sz w:val="16"/>
        <w:szCs w:val="16"/>
      </w:rPr>
    </w:pPr>
    <w:r w:rsidRPr="00597DB5">
      <w:rPr>
        <w:sz w:val="16"/>
        <w:szCs w:val="16"/>
      </w:rPr>
      <w:t>Registered Office:</w:t>
    </w:r>
    <w:r>
      <w:rPr>
        <w:sz w:val="16"/>
        <w:szCs w:val="16"/>
      </w:rPr>
      <w:t xml:space="preserve"> </w:t>
    </w:r>
    <w:r w:rsidRPr="00597DB5">
      <w:rPr>
        <w:sz w:val="16"/>
        <w:szCs w:val="16"/>
      </w:rPr>
      <w:t xml:space="preserve"> Bright Futures Educational Trust, Lodge House, Cavendish Road</w:t>
    </w:r>
    <w:r>
      <w:rPr>
        <w:sz w:val="16"/>
        <w:szCs w:val="16"/>
      </w:rPr>
      <w:t>, Bowdon, Altrincham, WA14 2NJ</w:t>
    </w:r>
  </w:p>
  <w:p w:rsidR="00597DB5" w:rsidRPr="00597DB5" w:rsidRDefault="00597DB5" w:rsidP="00597DB5">
    <w:pPr>
      <w:pStyle w:val="Footer"/>
      <w:jc w:val="center"/>
      <w:rPr>
        <w:sz w:val="16"/>
        <w:szCs w:val="16"/>
      </w:rPr>
    </w:pPr>
    <w:r>
      <w:rPr>
        <w:sz w:val="16"/>
        <w:szCs w:val="16"/>
      </w:rPr>
      <w:t xml:space="preserve">Registered No.  07695771 England and </w:t>
    </w:r>
    <w:proofErr w:type="gramStart"/>
    <w:r>
      <w:rPr>
        <w:sz w:val="16"/>
        <w:szCs w:val="16"/>
      </w:rPr>
      <w:t>Wales  VAT</w:t>
    </w:r>
    <w:proofErr w:type="gramEnd"/>
    <w:r>
      <w:rPr>
        <w:sz w:val="16"/>
        <w:szCs w:val="16"/>
      </w:rPr>
      <w:t xml:space="preserve"> No.  123-2401-71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39F" w:rsidRDefault="00AB339F" w:rsidP="00A77E6D">
      <w:r>
        <w:separator/>
      </w:r>
    </w:p>
  </w:footnote>
  <w:footnote w:type="continuationSeparator" w:id="0">
    <w:p w:rsidR="00AB339F" w:rsidRDefault="00AB339F" w:rsidP="00A7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6D" w:rsidRDefault="00DB0D32" w:rsidP="004C445A">
    <w:pPr>
      <w:pStyle w:val="Header"/>
      <w:tabs>
        <w:tab w:val="clear" w:pos="4320"/>
        <w:tab w:val="clear" w:pos="8640"/>
        <w:tab w:val="left" w:pos="1864"/>
      </w:tabs>
    </w:pPr>
    <w:r>
      <w:rPr>
        <w:noProof/>
        <w:lang w:eastAsia="en-GB"/>
      </w:rPr>
      <mc:AlternateContent>
        <mc:Choice Requires="wps">
          <w:drawing>
            <wp:anchor distT="0" distB="0" distL="114300" distR="114300" simplePos="0" relativeHeight="251666944" behindDoc="0" locked="0" layoutInCell="1" allowOverlap="1" wp14:anchorId="13D573B6" wp14:editId="61D2AC54">
              <wp:simplePos x="0" y="0"/>
              <wp:positionH relativeFrom="column">
                <wp:posOffset>4267835</wp:posOffset>
              </wp:positionH>
              <wp:positionV relativeFrom="paragraph">
                <wp:posOffset>-869950</wp:posOffset>
              </wp:positionV>
              <wp:extent cx="2065020" cy="10134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65020" cy="1013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36E0" w:rsidRDefault="003E36E0">
                          <w:r>
                            <w:rPr>
                              <w:noProof/>
                              <w:lang w:eastAsia="en-GB"/>
                            </w:rPr>
                            <w:drawing>
                              <wp:inline distT="0" distB="0" distL="0" distR="0" wp14:anchorId="3BA6C51E" wp14:editId="53441C0E">
                                <wp:extent cx="1737360" cy="753657"/>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ght Futures CMYK 300dpi.jpg"/>
                                        <pic:cNvPicPr/>
                                      </pic:nvPicPr>
                                      <pic:blipFill>
                                        <a:blip r:embed="rId1">
                                          <a:extLst>
                                            <a:ext uri="{28A0092B-C50C-407E-A947-70E740481C1C}">
                                              <a14:useLocalDpi xmlns:a14="http://schemas.microsoft.com/office/drawing/2010/main" val="0"/>
                                            </a:ext>
                                          </a:extLst>
                                        </a:blip>
                                        <a:stretch>
                                          <a:fillRect/>
                                        </a:stretch>
                                      </pic:blipFill>
                                      <pic:spPr>
                                        <a:xfrm>
                                          <a:off x="0" y="0"/>
                                          <a:ext cx="1771452" cy="7684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6.05pt;margin-top:-68.5pt;width:162.6pt;height:7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" fillcolor="white [3201]" stroked="f" strokeweight=".5pt">
              <v:textbox>
                <w:txbxContent>
                  <w:p w:rsidR="003E36E0" w:rsidRDefault="003E36E0">
                    <w:r>
                      <w:rPr>
                        <w:noProof/>
                        <w:lang w:eastAsia="en-GB"/>
                      </w:rPr>
                      <w:drawing>
                        <wp:inline distT="0" distB="0" distL="0" distR="0" wp14:anchorId="3BA6C51E" wp14:editId="53441C0E">
                          <wp:extent cx="1737360" cy="753657"/>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ght Futures CMYK 300dpi.jpg"/>
                                  <pic:cNvPicPr/>
                                </pic:nvPicPr>
                                <pic:blipFill>
                                  <a:blip r:embed="rId1">
                                    <a:extLst>
                                      <a:ext uri="{28A0092B-C50C-407E-A947-70E740481C1C}">
                                        <a14:useLocalDpi xmlns:a14="http://schemas.microsoft.com/office/drawing/2010/main" val="0"/>
                                      </a:ext>
                                    </a:extLst>
                                  </a:blip>
                                  <a:stretch>
                                    <a:fillRect/>
                                  </a:stretch>
                                </pic:blipFill>
                                <pic:spPr>
                                  <a:xfrm>
                                    <a:off x="0" y="0"/>
                                    <a:ext cx="1771452" cy="768446"/>
                                  </a:xfrm>
                                  <a:prstGeom prst="rect">
                                    <a:avLst/>
                                  </a:prstGeom>
                                </pic:spPr>
                              </pic:pic>
                            </a:graphicData>
                          </a:graphic>
                        </wp:inline>
                      </w:drawing>
                    </w:r>
                  </w:p>
                </w:txbxContent>
              </v:textbox>
            </v:shape>
          </w:pict>
        </mc:Fallback>
      </mc:AlternateContent>
    </w:r>
    <w:r w:rsidR="009A01D5">
      <w:rPr>
        <w:noProof/>
        <w:lang w:eastAsia="en-GB"/>
      </w:rPr>
      <mc:AlternateContent>
        <mc:Choice Requires="wps">
          <w:drawing>
            <wp:anchor distT="0" distB="0" distL="114300" distR="114300" simplePos="0" relativeHeight="251657216" behindDoc="0" locked="0" layoutInCell="1" allowOverlap="1" wp14:anchorId="19ECC9AA" wp14:editId="572FF03E">
              <wp:simplePos x="0" y="0"/>
              <wp:positionH relativeFrom="column">
                <wp:posOffset>-927735</wp:posOffset>
              </wp:positionH>
              <wp:positionV relativeFrom="paragraph">
                <wp:posOffset>-869950</wp:posOffset>
              </wp:positionV>
              <wp:extent cx="3070860" cy="101346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70860" cy="1013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36E0" w:rsidRDefault="008750F4">
                          <w:r>
                            <w:rPr>
                              <w:noProof/>
                              <w:lang w:eastAsia="en-GB"/>
                            </w:rPr>
                            <w:drawing>
                              <wp:inline distT="0" distB="0" distL="0" distR="0" wp14:anchorId="43D0B045" wp14:editId="6365D6F0">
                                <wp:extent cx="2764286" cy="965835"/>
                                <wp:effectExtent l="0" t="0" r="0" b="5715"/>
                                <wp:docPr id="1" name="Picture 1" descr="R:\ADMIN\Archive Admin 2015-16\Logos\Cedar Mount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Archive Admin 2015-16\Logos\Cedar Mount Academy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4286" cy="96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3.05pt;margin-top:-68.5pt;width:241.8pt;height:7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" fillcolor="white [3201]" stroked="f" strokeweight=".5pt">
              <v:textbox>
                <w:txbxContent>
                  <w:p w:rsidR="003E36E0" w:rsidRDefault="008750F4">
                    <w:r>
                      <w:rPr>
                        <w:noProof/>
                        <w:lang w:eastAsia="en-GB"/>
                      </w:rPr>
                      <w:drawing>
                        <wp:inline distT="0" distB="0" distL="0" distR="0" wp14:anchorId="43D0B045" wp14:editId="6365D6F0">
                          <wp:extent cx="2764286" cy="965835"/>
                          <wp:effectExtent l="0" t="0" r="0" b="5715"/>
                          <wp:docPr id="1" name="Picture 1" descr="R:\ADMIN\Archive Admin 2015-16\Logos\Cedar Mount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Archive Admin 2015-16\Logos\Cedar Mount Academy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4286" cy="965835"/>
                                  </a:xfrm>
                                  <a:prstGeom prst="rect">
                                    <a:avLst/>
                                  </a:prstGeom>
                                  <a:noFill/>
                                  <a:ln>
                                    <a:noFill/>
                                  </a:ln>
                                </pic:spPr>
                              </pic:pic>
                            </a:graphicData>
                          </a:graphic>
                        </wp:inline>
                      </w:drawing>
                    </w:r>
                  </w:p>
                </w:txbxContent>
              </v:textbox>
            </v:shape>
          </w:pict>
        </mc:Fallback>
      </mc:AlternateContent>
    </w:r>
    <w:r w:rsidR="004C445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935DE"/>
    <w:multiLevelType w:val="hybridMultilevel"/>
    <w:tmpl w:val="9E98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6D"/>
    <w:rsid w:val="00001317"/>
    <w:rsid w:val="000278B0"/>
    <w:rsid w:val="000A2C06"/>
    <w:rsid w:val="000B3EE9"/>
    <w:rsid w:val="000F1C92"/>
    <w:rsid w:val="00112729"/>
    <w:rsid w:val="00151FEC"/>
    <w:rsid w:val="001D396D"/>
    <w:rsid w:val="001E239E"/>
    <w:rsid w:val="00247063"/>
    <w:rsid w:val="002E526C"/>
    <w:rsid w:val="00310271"/>
    <w:rsid w:val="003624B1"/>
    <w:rsid w:val="003772C5"/>
    <w:rsid w:val="003E36E0"/>
    <w:rsid w:val="004C445A"/>
    <w:rsid w:val="004D3118"/>
    <w:rsid w:val="00591767"/>
    <w:rsid w:val="00597DB5"/>
    <w:rsid w:val="005E5DAC"/>
    <w:rsid w:val="006046E1"/>
    <w:rsid w:val="00780457"/>
    <w:rsid w:val="007E5587"/>
    <w:rsid w:val="00840261"/>
    <w:rsid w:val="00871C11"/>
    <w:rsid w:val="008750F4"/>
    <w:rsid w:val="0097511D"/>
    <w:rsid w:val="009A01D5"/>
    <w:rsid w:val="009D1508"/>
    <w:rsid w:val="009F3A7B"/>
    <w:rsid w:val="00A160C6"/>
    <w:rsid w:val="00A77E6D"/>
    <w:rsid w:val="00AB339F"/>
    <w:rsid w:val="00AC296D"/>
    <w:rsid w:val="00AD25AA"/>
    <w:rsid w:val="00B57B28"/>
    <w:rsid w:val="00BB2926"/>
    <w:rsid w:val="00DA3B2F"/>
    <w:rsid w:val="00DB0D32"/>
    <w:rsid w:val="00DC639C"/>
    <w:rsid w:val="00E93B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E6D"/>
    <w:pPr>
      <w:tabs>
        <w:tab w:val="center" w:pos="4320"/>
        <w:tab w:val="right" w:pos="8640"/>
      </w:tabs>
    </w:pPr>
  </w:style>
  <w:style w:type="character" w:customStyle="1" w:styleId="HeaderChar">
    <w:name w:val="Header Char"/>
    <w:basedOn w:val="DefaultParagraphFont"/>
    <w:link w:val="Header"/>
    <w:uiPriority w:val="99"/>
    <w:rsid w:val="00A77E6D"/>
  </w:style>
  <w:style w:type="paragraph" w:styleId="Footer">
    <w:name w:val="footer"/>
    <w:basedOn w:val="Normal"/>
    <w:link w:val="FooterChar"/>
    <w:uiPriority w:val="99"/>
    <w:unhideWhenUsed/>
    <w:rsid w:val="00A77E6D"/>
    <w:pPr>
      <w:tabs>
        <w:tab w:val="center" w:pos="4320"/>
        <w:tab w:val="right" w:pos="8640"/>
      </w:tabs>
    </w:pPr>
  </w:style>
  <w:style w:type="character" w:customStyle="1" w:styleId="FooterChar">
    <w:name w:val="Footer Char"/>
    <w:basedOn w:val="DefaultParagraphFont"/>
    <w:link w:val="Footer"/>
    <w:uiPriority w:val="99"/>
    <w:rsid w:val="00A77E6D"/>
  </w:style>
  <w:style w:type="paragraph" w:styleId="BalloonText">
    <w:name w:val="Balloon Text"/>
    <w:basedOn w:val="Normal"/>
    <w:link w:val="BalloonTextChar"/>
    <w:uiPriority w:val="99"/>
    <w:semiHidden/>
    <w:unhideWhenUsed/>
    <w:rsid w:val="00A77E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E6D"/>
    <w:rPr>
      <w:rFonts w:ascii="Lucida Grande" w:hAnsi="Lucida Grande" w:cs="Lucida Grande"/>
      <w:sz w:val="18"/>
      <w:szCs w:val="18"/>
    </w:rPr>
  </w:style>
  <w:style w:type="character" w:styleId="Hyperlink">
    <w:name w:val="Hyperlink"/>
    <w:basedOn w:val="DefaultParagraphFont"/>
    <w:uiPriority w:val="99"/>
    <w:unhideWhenUsed/>
    <w:rsid w:val="004C445A"/>
    <w:rPr>
      <w:color w:val="0000FF" w:themeColor="hyperlink"/>
      <w:u w:val="single"/>
    </w:rPr>
  </w:style>
  <w:style w:type="table" w:styleId="TableGrid">
    <w:name w:val="Table Grid"/>
    <w:basedOn w:val="TableNormal"/>
    <w:uiPriority w:val="59"/>
    <w:rsid w:val="0002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7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E6D"/>
    <w:pPr>
      <w:tabs>
        <w:tab w:val="center" w:pos="4320"/>
        <w:tab w:val="right" w:pos="8640"/>
      </w:tabs>
    </w:pPr>
  </w:style>
  <w:style w:type="character" w:customStyle="1" w:styleId="HeaderChar">
    <w:name w:val="Header Char"/>
    <w:basedOn w:val="DefaultParagraphFont"/>
    <w:link w:val="Header"/>
    <w:uiPriority w:val="99"/>
    <w:rsid w:val="00A77E6D"/>
  </w:style>
  <w:style w:type="paragraph" w:styleId="Footer">
    <w:name w:val="footer"/>
    <w:basedOn w:val="Normal"/>
    <w:link w:val="FooterChar"/>
    <w:uiPriority w:val="99"/>
    <w:unhideWhenUsed/>
    <w:rsid w:val="00A77E6D"/>
    <w:pPr>
      <w:tabs>
        <w:tab w:val="center" w:pos="4320"/>
        <w:tab w:val="right" w:pos="8640"/>
      </w:tabs>
    </w:pPr>
  </w:style>
  <w:style w:type="character" w:customStyle="1" w:styleId="FooterChar">
    <w:name w:val="Footer Char"/>
    <w:basedOn w:val="DefaultParagraphFont"/>
    <w:link w:val="Footer"/>
    <w:uiPriority w:val="99"/>
    <w:rsid w:val="00A77E6D"/>
  </w:style>
  <w:style w:type="paragraph" w:styleId="BalloonText">
    <w:name w:val="Balloon Text"/>
    <w:basedOn w:val="Normal"/>
    <w:link w:val="BalloonTextChar"/>
    <w:uiPriority w:val="99"/>
    <w:semiHidden/>
    <w:unhideWhenUsed/>
    <w:rsid w:val="00A77E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E6D"/>
    <w:rPr>
      <w:rFonts w:ascii="Lucida Grande" w:hAnsi="Lucida Grande" w:cs="Lucida Grande"/>
      <w:sz w:val="18"/>
      <w:szCs w:val="18"/>
    </w:rPr>
  </w:style>
  <w:style w:type="character" w:styleId="Hyperlink">
    <w:name w:val="Hyperlink"/>
    <w:basedOn w:val="DefaultParagraphFont"/>
    <w:uiPriority w:val="99"/>
    <w:unhideWhenUsed/>
    <w:rsid w:val="004C445A"/>
    <w:rPr>
      <w:color w:val="0000FF" w:themeColor="hyperlink"/>
      <w:u w:val="single"/>
    </w:rPr>
  </w:style>
  <w:style w:type="table" w:styleId="TableGrid">
    <w:name w:val="Table Grid"/>
    <w:basedOn w:val="TableNormal"/>
    <w:uiPriority w:val="59"/>
    <w:rsid w:val="0002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7" Type="http://schemas.openxmlformats.org/officeDocument/2006/relationships/hyperlink" Target="http://www.cedarmount.manchester.sch.uk" TargetMode="External"/><Relationship Id="rId2" Type="http://schemas.openxmlformats.org/officeDocument/2006/relationships/image" Target="media/image4.jpg"/><Relationship Id="rId1" Type="http://schemas.openxmlformats.org/officeDocument/2006/relationships/image" Target="media/image3.gif"/><Relationship Id="rId6" Type="http://schemas.openxmlformats.org/officeDocument/2006/relationships/image" Target="media/image8.jpg"/><Relationship Id="rId5" Type="http://schemas.openxmlformats.org/officeDocument/2006/relationships/image" Target="media/image7.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576C0-60D5-4FA5-BF56-60FA9198B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AF704269</Template>
  <TotalTime>0</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MC2</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Bovill</dc:creator>
  <cp:lastModifiedBy>Any Authorised User</cp:lastModifiedBy>
  <cp:revision>2</cp:revision>
  <cp:lastPrinted>2016-08-03T13:55:00Z</cp:lastPrinted>
  <dcterms:created xsi:type="dcterms:W3CDTF">2016-11-17T11:21:00Z</dcterms:created>
  <dcterms:modified xsi:type="dcterms:W3CDTF">2016-11-17T11:21:00Z</dcterms:modified>
</cp:coreProperties>
</file>