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2095" w14:textId="08FE0564" w:rsidR="009849D8" w:rsidRDefault="009849D8" w:rsidP="0093240E">
      <w:pPr>
        <w:spacing w:after="120" w:line="240" w:lineRule="auto"/>
        <w:jc w:val="both"/>
        <w:rPr>
          <w:rFonts w:ascii="Calibri" w:eastAsia="Times New Roman" w:hAnsi="Calibri" w:cs="Calibri"/>
          <w:color w:val="000000"/>
          <w:lang w:val="it-IT" w:eastAsia="en-GB"/>
        </w:rPr>
      </w:pPr>
      <w:bookmarkStart w:id="0" w:name="_GoBack"/>
      <w:bookmarkEnd w:id="0"/>
      <w:r>
        <w:rPr>
          <w:rFonts w:ascii="Calibri" w:eastAsia="Times New Roman" w:hAnsi="Calibri" w:cs="Calibri"/>
          <w:color w:val="000000"/>
          <w:lang w:val="it-IT" w:eastAsia="en-GB"/>
        </w:rPr>
        <w:t xml:space="preserve">                         </w:t>
      </w:r>
      <w:r w:rsidRPr="009849D8">
        <w:rPr>
          <w:rFonts w:ascii="Calibri" w:eastAsia="Times New Roman" w:hAnsi="Calibri" w:cs="Calibri"/>
          <w:color w:val="000000"/>
          <w:lang w:val="it-IT" w:eastAsia="en-GB"/>
        </w:rPr>
        <w:t>Ultimo aggiornamento di Mr Hodgs</w:t>
      </w:r>
      <w:r>
        <w:rPr>
          <w:rFonts w:ascii="Calibri" w:eastAsia="Times New Roman" w:hAnsi="Calibri" w:cs="Calibri"/>
          <w:color w:val="000000"/>
          <w:lang w:val="it-IT" w:eastAsia="en-GB"/>
        </w:rPr>
        <w:t xml:space="preserve">on - ritorno graduale a scuola </w:t>
      </w:r>
    </w:p>
    <w:p w14:paraId="2B5004D2" w14:textId="25B551AD" w:rsidR="0093240E" w:rsidRPr="001A69F4" w:rsidRDefault="0093240E" w:rsidP="0093240E">
      <w:pPr>
        <w:spacing w:after="120" w:line="240" w:lineRule="auto"/>
        <w:jc w:val="both"/>
        <w:rPr>
          <w:rFonts w:ascii="Calibri" w:eastAsia="Times New Roman" w:hAnsi="Calibri" w:cs="Calibri"/>
          <w:color w:val="000000"/>
          <w:lang w:val="it-IT" w:eastAsia="en-GB"/>
        </w:rPr>
      </w:pPr>
      <w:r w:rsidRPr="001A69F4">
        <w:rPr>
          <w:rFonts w:ascii="Calibri" w:eastAsia="Times New Roman" w:hAnsi="Calibri" w:cs="Calibri"/>
          <w:color w:val="000000"/>
          <w:lang w:val="it-IT" w:eastAsia="en-GB"/>
        </w:rPr>
        <w:t xml:space="preserve">Cari genitori, </w:t>
      </w:r>
    </w:p>
    <w:p w14:paraId="37CEE740" w14:textId="479B4918" w:rsidR="0093240E" w:rsidRPr="001A69F4" w:rsidRDefault="0093240E" w:rsidP="0093240E">
      <w:pPr>
        <w:spacing w:after="120" w:line="240" w:lineRule="auto"/>
        <w:jc w:val="both"/>
        <w:rPr>
          <w:rFonts w:ascii="Times New Roman" w:eastAsia="Times New Roman" w:hAnsi="Times New Roman" w:cs="Times New Roman"/>
          <w:lang w:val="it-IT" w:eastAsia="en-GB"/>
        </w:rPr>
      </w:pPr>
      <w:r w:rsidRPr="001A69F4">
        <w:rPr>
          <w:rFonts w:ascii="Calibri" w:eastAsia="Times New Roman" w:hAnsi="Calibri" w:cs="Calibri"/>
          <w:color w:val="000000"/>
          <w:lang w:val="it-IT" w:eastAsia="en-GB"/>
        </w:rPr>
        <w:t>Di seguito all’annuncio del Primo Ministro domenica sera, stavamo aspettando ulteriori indicazione sul ruolo che il governo intende che abbiano le scuole. Delle indicazioni iniziali sono poi stati annunciati ieri sera. </w:t>
      </w:r>
    </w:p>
    <w:p w14:paraId="178A5C8B" w14:textId="77777777" w:rsidR="0093240E" w:rsidRPr="001A69F4" w:rsidRDefault="0093240E" w:rsidP="0093240E">
      <w:pPr>
        <w:spacing w:after="120" w:line="240" w:lineRule="auto"/>
        <w:jc w:val="both"/>
        <w:rPr>
          <w:rFonts w:ascii="Times New Roman" w:eastAsia="Times New Roman" w:hAnsi="Times New Roman" w:cs="Times New Roman"/>
          <w:lang w:val="it-IT" w:eastAsia="en-GB"/>
        </w:rPr>
      </w:pPr>
      <w:r w:rsidRPr="001A69F4">
        <w:rPr>
          <w:rFonts w:ascii="Calibri" w:eastAsia="Times New Roman" w:hAnsi="Calibri" w:cs="Calibri"/>
          <w:color w:val="000000"/>
          <w:lang w:val="it-IT" w:eastAsia="en-GB"/>
        </w:rPr>
        <w:t>L’annuncio dichiara: “il governo chiederà alle scuole medie di offrire sostegno di persona per integrare l’educazione online degli studenti del anno 10 che faranno esami importanti l’anno prossimo. Questo sarà a fianco della provvisione a tempo pieno che stanno già offrendo in questo periodo ai gruppi di priorità.”</w:t>
      </w:r>
    </w:p>
    <w:p w14:paraId="320CEF41" w14:textId="77777777" w:rsidR="0093240E" w:rsidRPr="001A69F4" w:rsidRDefault="0093240E" w:rsidP="0093240E">
      <w:pPr>
        <w:spacing w:after="120" w:line="240" w:lineRule="auto"/>
        <w:jc w:val="both"/>
        <w:rPr>
          <w:rFonts w:ascii="Times New Roman" w:eastAsia="Times New Roman" w:hAnsi="Times New Roman" w:cs="Times New Roman"/>
          <w:lang w:val="it-IT" w:eastAsia="en-GB"/>
        </w:rPr>
      </w:pPr>
      <w:r w:rsidRPr="001A69F4">
        <w:rPr>
          <w:rFonts w:ascii="Calibri" w:eastAsia="Times New Roman" w:hAnsi="Calibri" w:cs="Calibri"/>
          <w:color w:val="000000"/>
          <w:lang w:val="it-IT" w:eastAsia="en-GB"/>
        </w:rPr>
        <w:t>Tuttavia, l’annuncio dice chiaramente che mentre le scuole devono pianificare per un'apertura in varie fasi da cominciare a giugno, questo sarà a condizione di multipli fattori. Spiega:</w:t>
      </w:r>
    </w:p>
    <w:p w14:paraId="35435147" w14:textId="77777777" w:rsidR="0093240E" w:rsidRPr="001A69F4" w:rsidRDefault="0093240E" w:rsidP="0093240E">
      <w:pPr>
        <w:spacing w:after="120" w:line="240" w:lineRule="auto"/>
        <w:jc w:val="both"/>
        <w:rPr>
          <w:rFonts w:ascii="Times New Roman" w:eastAsia="Times New Roman" w:hAnsi="Times New Roman" w:cs="Times New Roman"/>
          <w:lang w:val="it-IT" w:eastAsia="en-GB"/>
        </w:rPr>
      </w:pPr>
      <w:r w:rsidRPr="001A69F4">
        <w:rPr>
          <w:rFonts w:ascii="Calibri" w:eastAsia="Times New Roman" w:hAnsi="Calibri" w:cs="Calibri"/>
          <w:color w:val="000000"/>
          <w:lang w:val="it-IT" w:eastAsia="en-GB"/>
        </w:rPr>
        <w:t>“Grazie allo sforzo enorme da parte del pubblico nel mantenere lo ‘social-distancing’, il tasso</w:t>
      </w:r>
      <w:r w:rsidRPr="001A69F4">
        <w:rPr>
          <w:rFonts w:ascii="Calibri" w:eastAsia="Times New Roman" w:hAnsi="Calibri" w:cs="Calibri"/>
          <w:color w:val="FF0000"/>
          <w:lang w:val="it-IT" w:eastAsia="en-GB"/>
        </w:rPr>
        <w:t xml:space="preserve"> </w:t>
      </w:r>
      <w:r w:rsidRPr="001A69F4">
        <w:rPr>
          <w:rFonts w:ascii="Calibri" w:eastAsia="Times New Roman" w:hAnsi="Calibri" w:cs="Calibri"/>
          <w:color w:val="000000"/>
          <w:lang w:val="it-IT" w:eastAsia="en-GB"/>
        </w:rPr>
        <w:t>di trasmissione del coronavirus (COVID-19) sta diminuendo. Di conseguenza, il governo anticipa che dal 1 giugno 2020, sarà possibile aprire le scuole, gli asili, e le università in modo fasato. Però questo sarà fatto solamente se la situazione a quel punto soddisfa i cinque criteri essenziali stabiliti dal governo, incluso che il tasso di contagio sia diminuito, e che i programmi di sostegno delineati nel ‘Roadmap’ stiano funzionando in modo effettivo. Di conseguenza, il governo sta chiedendo alle scuole di programmare per questa iniziale apertura all’inizio di giugno, in modo da poterlo effettuare sulla conferma che i cinque criteri siano stati soddisfatti.” </w:t>
      </w:r>
    </w:p>
    <w:p w14:paraId="7291E143" w14:textId="77777777" w:rsidR="0093240E" w:rsidRPr="001A69F4" w:rsidRDefault="0093240E" w:rsidP="0093240E">
      <w:pPr>
        <w:spacing w:after="120" w:line="240" w:lineRule="auto"/>
        <w:jc w:val="both"/>
        <w:rPr>
          <w:rFonts w:ascii="Times New Roman" w:eastAsia="Times New Roman" w:hAnsi="Times New Roman" w:cs="Times New Roman"/>
          <w:lang w:val="it-IT" w:eastAsia="en-GB"/>
        </w:rPr>
      </w:pPr>
      <w:r w:rsidRPr="001A69F4">
        <w:rPr>
          <w:rFonts w:ascii="Calibri" w:eastAsia="Times New Roman" w:hAnsi="Calibri" w:cs="Calibri"/>
          <w:color w:val="000000"/>
          <w:lang w:val="it-IT" w:eastAsia="en-GB"/>
        </w:rPr>
        <w:t xml:space="preserve">Avendo adesso ricevuto queste istruzioni, nelle prossime settimane valuteremo se e quando possiamo aprire la scuola per gli studenti del anno 10. Al momento, non sono in una posizione da offrire ulteriore dettagli su come questo potrebbe svolgersi. Dobbiamo considerare come implementare le linee guide del governo sulle misure protettive nella scuola. Nelle nostre considerazioni la sicurezza degli studenti e professori sarà l’elemento più importante e apriremo solo quando nella valutazione dei rischi ci possiamo assicurare di questo. Per adesso posso dire comunque che pare poco probabile che gli anni 7-9 torneranno a scuola prima di Settembre. Una delle nostre considerazioni quindi è di assicurare che qualsiasi apertura parziale della scuola per alcuni studenti non avrà nessun impatto negativo su l’educazione online a casa di tutti gli altri </w:t>
      </w:r>
      <w:r w:rsidRPr="001A69F4">
        <w:rPr>
          <w:rFonts w:ascii="Calibri" w:eastAsia="Times New Roman" w:hAnsi="Calibri" w:cs="Calibri"/>
          <w:lang w:val="it-IT" w:eastAsia="en-GB"/>
        </w:rPr>
        <w:t>studenti. Molto presto, spediremo altro materiale istruttivo e compiti a tutti gli studenti, e vi incoraggiamo di assicurare che i vostri figli lo completino al massimo della loro capacità.</w:t>
      </w:r>
    </w:p>
    <w:p w14:paraId="617BCAB0" w14:textId="77777777" w:rsidR="0093240E" w:rsidRPr="001A69F4" w:rsidRDefault="0093240E" w:rsidP="0093240E">
      <w:pPr>
        <w:spacing w:after="0" w:line="240" w:lineRule="auto"/>
        <w:rPr>
          <w:rFonts w:ascii="Times New Roman" w:eastAsia="Times New Roman" w:hAnsi="Times New Roman" w:cs="Times New Roman"/>
          <w:lang w:val="it-IT" w:eastAsia="en-GB"/>
        </w:rPr>
      </w:pPr>
    </w:p>
    <w:p w14:paraId="651BABCF" w14:textId="77777777" w:rsidR="0093240E" w:rsidRPr="001A69F4" w:rsidRDefault="0093240E" w:rsidP="0093240E">
      <w:pPr>
        <w:spacing w:after="120" w:line="240" w:lineRule="auto"/>
        <w:jc w:val="both"/>
        <w:rPr>
          <w:rFonts w:ascii="Times New Roman" w:eastAsia="Times New Roman" w:hAnsi="Times New Roman" w:cs="Times New Roman"/>
          <w:lang w:eastAsia="en-GB"/>
        </w:rPr>
      </w:pPr>
      <w:r w:rsidRPr="001A69F4">
        <w:rPr>
          <w:rFonts w:ascii="Calibri" w:eastAsia="Times New Roman" w:hAnsi="Calibri" w:cs="Calibri"/>
          <w:lang w:eastAsia="en-GB"/>
        </w:rPr>
        <w:t>Cordiali saluti,</w:t>
      </w:r>
    </w:p>
    <w:p w14:paraId="719B1749" w14:textId="77777777" w:rsidR="0093240E" w:rsidRPr="001A69F4" w:rsidRDefault="0093240E" w:rsidP="0093240E">
      <w:pPr>
        <w:spacing w:after="0" w:line="240" w:lineRule="auto"/>
        <w:rPr>
          <w:rFonts w:ascii="Times New Roman" w:eastAsia="Times New Roman" w:hAnsi="Times New Roman" w:cs="Times New Roman"/>
          <w:lang w:eastAsia="en-GB"/>
        </w:rPr>
      </w:pPr>
      <w:r w:rsidRPr="001A69F4">
        <w:rPr>
          <w:rFonts w:ascii="Calibri" w:eastAsia="Times New Roman" w:hAnsi="Calibri" w:cs="Calibri"/>
          <w:lang w:eastAsia="en-GB"/>
        </w:rPr>
        <w:t>Mr Kal G Hodgson</w:t>
      </w:r>
    </w:p>
    <w:p w14:paraId="65D94BB8" w14:textId="77777777" w:rsidR="0093240E" w:rsidRPr="001A69F4" w:rsidRDefault="0093240E" w:rsidP="0093240E">
      <w:pPr>
        <w:spacing w:after="0" w:line="240" w:lineRule="auto"/>
        <w:rPr>
          <w:rFonts w:ascii="Times New Roman" w:eastAsia="Times New Roman" w:hAnsi="Times New Roman" w:cs="Times New Roman"/>
          <w:lang w:eastAsia="en-GB"/>
        </w:rPr>
      </w:pPr>
      <w:r w:rsidRPr="001A69F4">
        <w:rPr>
          <w:rFonts w:ascii="Calibri" w:eastAsia="Times New Roman" w:hAnsi="Calibri" w:cs="Calibri"/>
          <w:b/>
          <w:bCs/>
          <w:lang w:eastAsia="en-GB"/>
        </w:rPr>
        <w:t>Principal – Cedar Mount Academy</w:t>
      </w:r>
    </w:p>
    <w:p w14:paraId="0F52AD7B" w14:textId="77777777" w:rsidR="006640A5" w:rsidRPr="001A69F4" w:rsidRDefault="006640A5"/>
    <w:sectPr w:rsidR="006640A5" w:rsidRPr="001A6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0E"/>
    <w:rsid w:val="001A69F4"/>
    <w:rsid w:val="00305BA8"/>
    <w:rsid w:val="006640A5"/>
    <w:rsid w:val="006E38B4"/>
    <w:rsid w:val="0093240E"/>
    <w:rsid w:val="009849D8"/>
    <w:rsid w:val="00A248AD"/>
    <w:rsid w:val="00AA5B5A"/>
    <w:rsid w:val="00FD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7347"/>
  <w15:chartTrackingRefBased/>
  <w15:docId w15:val="{3B139BEB-F505-4132-8E08-177A1879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4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De Fraja</dc:creator>
  <cp:keywords/>
  <dc:description/>
  <cp:lastModifiedBy>K Hollywood</cp:lastModifiedBy>
  <cp:revision>2</cp:revision>
  <dcterms:created xsi:type="dcterms:W3CDTF">2020-05-13T19:30:00Z</dcterms:created>
  <dcterms:modified xsi:type="dcterms:W3CDTF">2020-05-13T19:30:00Z</dcterms:modified>
</cp:coreProperties>
</file>