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DA350" w14:textId="4B6D1EEF" w:rsidR="0033267D" w:rsidRDefault="0033267D" w:rsidP="0033267D"/>
    <w:sdt>
      <w:sdtPr>
        <w:id w:val="165912042"/>
        <w:docPartObj>
          <w:docPartGallery w:val="Cover Pages"/>
          <w:docPartUnique/>
        </w:docPartObj>
      </w:sdtPr>
      <w:sdtEndPr>
        <w:rPr>
          <w:rFonts w:ascii="Calibri" w:hAnsi="Calibri"/>
          <w:b/>
          <w:bCs/>
          <w:smallCaps/>
          <w:color w:val="066684" w:themeColor="accent6" w:themeShade="BF"/>
        </w:rPr>
      </w:sdtEndPr>
      <w:sdtContent>
        <w:p w14:paraId="40C8DC08" w14:textId="2CFDA6C9" w:rsidR="00230477" w:rsidRPr="0033267D" w:rsidRDefault="00A80DD8" w:rsidP="0033267D">
          <w:r w:rsidRPr="000B4989">
            <w:rPr>
              <w:rFonts w:ascii="Calibri" w:hAnsi="Calibri"/>
              <w:b/>
              <w:bCs/>
              <w:smallCaps/>
              <w:noProof/>
              <w:color w:val="066684" w:themeColor="accent6" w:themeShade="BF"/>
            </w:rPr>
            <mc:AlternateContent>
              <mc:Choice Requires="wpg">
                <w:drawing>
                  <wp:anchor distT="0" distB="0" distL="228600" distR="228600" simplePos="0" relativeHeight="251661326" behindDoc="0" locked="0" layoutInCell="1" allowOverlap="1" wp14:anchorId="2788BF26" wp14:editId="01346F46">
                    <wp:simplePos x="0" y="0"/>
                    <wp:positionH relativeFrom="margin">
                      <wp:align>center</wp:align>
                    </wp:positionH>
                    <wp:positionV relativeFrom="page">
                      <wp:posOffset>7460588</wp:posOffset>
                    </wp:positionV>
                    <wp:extent cx="3872230" cy="1743075"/>
                    <wp:effectExtent l="0" t="0" r="13970" b="0"/>
                    <wp:wrapSquare wrapText="bothSides"/>
                    <wp:docPr id="173" name="Group 173"/>
                    <wp:cNvGraphicFramePr/>
                    <a:graphic xmlns:a="http://schemas.openxmlformats.org/drawingml/2006/main">
                      <a:graphicData uri="http://schemas.microsoft.com/office/word/2010/wordprocessingGroup">
                        <wpg:wgp>
                          <wpg:cNvGrpSpPr/>
                          <wpg:grpSpPr>
                            <a:xfrm>
                              <a:off x="0" y="0"/>
                              <a:ext cx="3872230" cy="174307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478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63F34" w14:textId="154864A1" w:rsidR="000B4989" w:rsidRPr="00A80DD8" w:rsidRDefault="007F74FC" w:rsidP="007F74FC">
                                  <w:pPr>
                                    <w:pStyle w:val="ListParagraph"/>
                                    <w:numPr>
                                      <w:ilvl w:val="0"/>
                                      <w:numId w:val="48"/>
                                    </w:numPr>
                                    <w:rPr>
                                      <w:b/>
                                      <w:bCs/>
                                      <w:smallCaps/>
                                      <w:color w:val="3E762A" w:themeColor="accent1" w:themeShade="BF"/>
                                      <w:sz w:val="36"/>
                                      <w:szCs w:val="26"/>
                                    </w:rPr>
                                  </w:pPr>
                                  <w:r w:rsidRPr="00A80DD8">
                                    <w:rPr>
                                      <w:b/>
                                      <w:bCs/>
                                      <w:smallCaps/>
                                      <w:color w:val="3E762A" w:themeColor="accent1" w:themeShade="BF"/>
                                      <w:sz w:val="36"/>
                                      <w:szCs w:val="26"/>
                                    </w:rPr>
                                    <w:t>HARDWORK</w:t>
                                  </w:r>
                                </w:p>
                                <w:p w14:paraId="34E7C560" w14:textId="59D51832" w:rsidR="007F74FC" w:rsidRPr="00A80DD8" w:rsidRDefault="007F74FC" w:rsidP="007F74FC">
                                  <w:pPr>
                                    <w:pStyle w:val="ListParagraph"/>
                                    <w:numPr>
                                      <w:ilvl w:val="0"/>
                                      <w:numId w:val="48"/>
                                    </w:numPr>
                                    <w:rPr>
                                      <w:b/>
                                      <w:bCs/>
                                      <w:smallCaps/>
                                      <w:color w:val="3E762A" w:themeColor="accent1" w:themeShade="BF"/>
                                      <w:sz w:val="36"/>
                                      <w:szCs w:val="26"/>
                                    </w:rPr>
                                  </w:pPr>
                                  <w:r w:rsidRPr="00A80DD8">
                                    <w:rPr>
                                      <w:b/>
                                      <w:bCs/>
                                      <w:smallCaps/>
                                      <w:color w:val="3E762A" w:themeColor="accent1" w:themeShade="BF"/>
                                      <w:sz w:val="36"/>
                                      <w:szCs w:val="26"/>
                                    </w:rPr>
                                    <w:t>ASPIRATION</w:t>
                                  </w:r>
                                </w:p>
                                <w:p w14:paraId="3CC1C2EB" w14:textId="5B22A75E" w:rsidR="007F74FC" w:rsidRPr="00A80DD8" w:rsidRDefault="007F74FC" w:rsidP="007F74FC">
                                  <w:pPr>
                                    <w:pStyle w:val="ListParagraph"/>
                                    <w:numPr>
                                      <w:ilvl w:val="0"/>
                                      <w:numId w:val="48"/>
                                    </w:numPr>
                                    <w:rPr>
                                      <w:b/>
                                      <w:bCs/>
                                      <w:smallCaps/>
                                      <w:color w:val="3E762A" w:themeColor="accent1" w:themeShade="BF"/>
                                      <w:sz w:val="36"/>
                                      <w:szCs w:val="26"/>
                                    </w:rPr>
                                  </w:pPr>
                                  <w:r w:rsidRPr="00A80DD8">
                                    <w:rPr>
                                      <w:b/>
                                      <w:bCs/>
                                      <w:smallCaps/>
                                      <w:color w:val="3E762A" w:themeColor="accent1" w:themeShade="BF"/>
                                      <w:sz w:val="36"/>
                                      <w:szCs w:val="26"/>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88BF26" id="Group 173" o:spid="_x0000_s1026" style="position:absolute;margin-left:0;margin-top:587.45pt;width:304.9pt;height:137.25pt;z-index:251661326;mso-wrap-distance-left:18pt;mso-wrap-distance-right:18pt;mso-position-horizontal:center;mso-position-horizontal-relative:margin;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549e39 [3204]" stroked="f" strokeweight="2pt">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11"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381;top:4000;width:29808;height:1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4663F34" w14:textId="154864A1" w:rsidR="000B4989" w:rsidRPr="00A80DD8" w:rsidRDefault="007F74FC" w:rsidP="007F74FC">
                            <w:pPr>
                              <w:pStyle w:val="ListParagraph"/>
                              <w:numPr>
                                <w:ilvl w:val="0"/>
                                <w:numId w:val="48"/>
                              </w:numPr>
                              <w:rPr>
                                <w:b/>
                                <w:bCs/>
                                <w:smallCaps/>
                                <w:color w:val="3E762A" w:themeColor="accent1" w:themeShade="BF"/>
                                <w:sz w:val="36"/>
                                <w:szCs w:val="26"/>
                              </w:rPr>
                            </w:pPr>
                            <w:r w:rsidRPr="00A80DD8">
                              <w:rPr>
                                <w:b/>
                                <w:bCs/>
                                <w:smallCaps/>
                                <w:color w:val="3E762A" w:themeColor="accent1" w:themeShade="BF"/>
                                <w:sz w:val="36"/>
                                <w:szCs w:val="26"/>
                              </w:rPr>
                              <w:t>HARDWORK</w:t>
                            </w:r>
                          </w:p>
                          <w:p w14:paraId="34E7C560" w14:textId="59D51832" w:rsidR="007F74FC" w:rsidRPr="00A80DD8" w:rsidRDefault="007F74FC" w:rsidP="007F74FC">
                            <w:pPr>
                              <w:pStyle w:val="ListParagraph"/>
                              <w:numPr>
                                <w:ilvl w:val="0"/>
                                <w:numId w:val="48"/>
                              </w:numPr>
                              <w:rPr>
                                <w:b/>
                                <w:bCs/>
                                <w:smallCaps/>
                                <w:color w:val="3E762A" w:themeColor="accent1" w:themeShade="BF"/>
                                <w:sz w:val="36"/>
                                <w:szCs w:val="26"/>
                              </w:rPr>
                            </w:pPr>
                            <w:r w:rsidRPr="00A80DD8">
                              <w:rPr>
                                <w:b/>
                                <w:bCs/>
                                <w:smallCaps/>
                                <w:color w:val="3E762A" w:themeColor="accent1" w:themeShade="BF"/>
                                <w:sz w:val="36"/>
                                <w:szCs w:val="26"/>
                              </w:rPr>
                              <w:t>ASPIRATION</w:t>
                            </w:r>
                          </w:p>
                          <w:p w14:paraId="3CC1C2EB" w14:textId="5B22A75E" w:rsidR="007F74FC" w:rsidRPr="00A80DD8" w:rsidRDefault="007F74FC" w:rsidP="007F74FC">
                            <w:pPr>
                              <w:pStyle w:val="ListParagraph"/>
                              <w:numPr>
                                <w:ilvl w:val="0"/>
                                <w:numId w:val="48"/>
                              </w:numPr>
                              <w:rPr>
                                <w:b/>
                                <w:bCs/>
                                <w:smallCaps/>
                                <w:color w:val="3E762A" w:themeColor="accent1" w:themeShade="BF"/>
                                <w:sz w:val="36"/>
                                <w:szCs w:val="26"/>
                              </w:rPr>
                            </w:pPr>
                            <w:r w:rsidRPr="00A80DD8">
                              <w:rPr>
                                <w:b/>
                                <w:bCs/>
                                <w:smallCaps/>
                                <w:color w:val="3E762A" w:themeColor="accent1" w:themeShade="BF"/>
                                <w:sz w:val="36"/>
                                <w:szCs w:val="26"/>
                              </w:rPr>
                              <w:t>RESPECT</w:t>
                            </w:r>
                          </w:p>
                          <w:sdt>
                            <w:sdtPr>
                              <w:rPr>
                                <w:color w:val="549E39" w:themeColor="accent1"/>
                                <w:sz w:val="20"/>
                                <w:szCs w:val="20"/>
                              </w:rPr>
                              <w:id w:val="1913889349"/>
                              <w:temporary/>
                              <w:showingPlcHdr/>
                              <w15:appearance w15:val="hidden"/>
                              <w:text w:multiLine="1"/>
                            </w:sdtPr>
                            <w:sdtEndPr/>
                            <w:sdtContent>
                              <w:p w14:paraId="7193A0D4" w14:textId="77777777" w:rsidR="000B4989" w:rsidRDefault="000B4989">
                                <w:pPr>
                                  <w:pStyle w:val="NoSpacing"/>
                                  <w:ind w:left="360"/>
                                  <w:jc w:val="right"/>
                                  <w:rPr>
                                    <w:color w:val="549E39" w:themeColor="accent1"/>
                                    <w:sz w:val="20"/>
                                    <w:szCs w:val="20"/>
                                  </w:rPr>
                                </w:pPr>
                                <w:r>
                                  <w:rPr>
                                    <w:color w:val="549E39" w:themeColor="accent1"/>
                                    <w:sz w:val="20"/>
                                    <w:szCs w:val="20"/>
                                  </w:rPr>
                                  <w:t>[Cite your source here.]</w:t>
                                </w:r>
                              </w:p>
                            </w:sdtContent>
                          </w:sdt>
                        </w:txbxContent>
                      </v:textbox>
                    </v:shape>
                    <w10:wrap type="square" anchorx="margin" anchory="page"/>
                  </v:group>
                </w:pict>
              </mc:Fallback>
            </mc:AlternateContent>
          </w:r>
          <w:r w:rsidR="000C1B8D"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6" behindDoc="0" locked="0" layoutInCell="1" allowOverlap="1" wp14:anchorId="72CDA49D" wp14:editId="5B7FA515">
                    <wp:simplePos x="0" y="0"/>
                    <wp:positionH relativeFrom="margin">
                      <wp:posOffset>406400</wp:posOffset>
                    </wp:positionH>
                    <wp:positionV relativeFrom="paragraph">
                      <wp:posOffset>1804035</wp:posOffset>
                    </wp:positionV>
                    <wp:extent cx="5513070" cy="782320"/>
                    <wp:effectExtent l="0" t="0" r="11430" b="17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782320"/>
                            </a:xfrm>
                            <a:prstGeom prst="rect">
                              <a:avLst/>
                            </a:prstGeom>
                            <a:solidFill>
                              <a:schemeClr val="accent1">
                                <a:lumMod val="60000"/>
                                <a:lumOff val="40000"/>
                              </a:schemeClr>
                            </a:solidFill>
                            <a:ln w="9525">
                              <a:solidFill>
                                <a:schemeClr val="accent3"/>
                              </a:solidFill>
                              <a:miter lim="800000"/>
                              <a:headEnd/>
                              <a:tailEnd/>
                            </a:ln>
                          </wps:spPr>
                          <wps:txbx>
                            <w:txbxContent>
                              <w:p w14:paraId="6DA4B3F8" w14:textId="5E8BE6A3" w:rsidR="000C1B8D" w:rsidRDefault="00230477" w:rsidP="000C1B8D">
                                <w:pPr>
                                  <w:jc w:val="cente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VACANCY:</w:t>
                                </w:r>
                              </w:p>
                              <w:p w14:paraId="34E93042" w14:textId="793E53A2" w:rsidR="00230477" w:rsidRDefault="00A0722F" w:rsidP="000C1B8D">
                                <w:pPr>
                                  <w:jc w:val="center"/>
                                  <w:rPr>
                                    <w:rFonts w:ascii="Arial Nova Light" w:hAnsi="Arial Nova Light" w:cstheme="majorHAnsi"/>
                                    <w:color w:val="000000" w:themeColor="text1"/>
                                    <w:sz w:val="44"/>
                                    <w:szCs w:val="44"/>
                                  </w:rPr>
                                </w:pPr>
                                <w:r>
                                  <w:rPr>
                                    <w:rFonts w:ascii="Arial Nova Light" w:hAnsi="Arial Nova Light" w:cstheme="majorHAnsi"/>
                                    <w:color w:val="000000" w:themeColor="text1"/>
                                    <w:sz w:val="44"/>
                                    <w:szCs w:val="44"/>
                                  </w:rPr>
                                  <w:t>Assistant Vice Principal</w:t>
                                </w:r>
                              </w:p>
                              <w:p w14:paraId="4135832E" w14:textId="77777777" w:rsidR="005B1BB6" w:rsidRPr="00230477" w:rsidRDefault="005B1BB6" w:rsidP="00230477">
                                <w:pPr>
                                  <w:rPr>
                                    <w:rFonts w:ascii="Arial Nova Light" w:hAnsi="Arial Nova Light" w:cstheme="majorHAnsi"/>
                                    <w:color w:val="000000" w:themeColor="text1"/>
                                    <w:sz w:val="44"/>
                                    <w:szCs w:val="44"/>
                                  </w:rPr>
                                </w:pPr>
                              </w:p>
                              <w:p w14:paraId="70ED21D3" w14:textId="70931CAA" w:rsidR="00230477" w:rsidRPr="00230477" w:rsidRDefault="00230477" w:rsidP="00230477">
                                <w:pPr>
                                  <w:rPr>
                                    <w:rFonts w:asciiTheme="majorHAnsi" w:hAnsiTheme="majorHAnsi" w:cstheme="majorHAnsi"/>
                                    <w:color w:val="000000" w:themeColor="text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DA49D" id="Text Box 2" o:spid="_x0000_s1032" type="#_x0000_t202" style="position:absolute;margin-left:32pt;margin-top:142.05pt;width:434.1pt;height:61.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" fillcolor="#93d07c [1940]" strokecolor="#c0cf3a [3206]">
                    <v:textbox>
                      <w:txbxContent>
                        <w:p w14:paraId="6DA4B3F8" w14:textId="5E8BE6A3" w:rsidR="000C1B8D" w:rsidRDefault="00230477" w:rsidP="000C1B8D">
                          <w:pPr>
                            <w:jc w:val="center"/>
                            <w:rPr>
                              <w:rFonts w:ascii="Arial Nova Light" w:hAnsi="Arial Nova Light" w:cstheme="majorHAnsi"/>
                              <w:color w:val="000000" w:themeColor="text1"/>
                              <w:sz w:val="44"/>
                              <w:szCs w:val="44"/>
                            </w:rPr>
                          </w:pPr>
                          <w:r w:rsidRPr="00230477">
                            <w:rPr>
                              <w:rFonts w:ascii="Arial Nova Light" w:hAnsi="Arial Nova Light" w:cstheme="majorHAnsi"/>
                              <w:color w:val="000000" w:themeColor="text1"/>
                              <w:sz w:val="44"/>
                              <w:szCs w:val="44"/>
                            </w:rPr>
                            <w:t>VACANCY:</w:t>
                          </w:r>
                        </w:p>
                        <w:p w14:paraId="34E93042" w14:textId="793E53A2" w:rsidR="00230477" w:rsidRDefault="00A0722F" w:rsidP="000C1B8D">
                          <w:pPr>
                            <w:jc w:val="center"/>
                            <w:rPr>
                              <w:rFonts w:ascii="Arial Nova Light" w:hAnsi="Arial Nova Light" w:cstheme="majorHAnsi"/>
                              <w:color w:val="000000" w:themeColor="text1"/>
                              <w:sz w:val="44"/>
                              <w:szCs w:val="44"/>
                            </w:rPr>
                          </w:pPr>
                          <w:r>
                            <w:rPr>
                              <w:rFonts w:ascii="Arial Nova Light" w:hAnsi="Arial Nova Light" w:cstheme="majorHAnsi"/>
                              <w:color w:val="000000" w:themeColor="text1"/>
                              <w:sz w:val="44"/>
                              <w:szCs w:val="44"/>
                            </w:rPr>
                            <w:t>Assistant Vice Principal</w:t>
                          </w:r>
                        </w:p>
                        <w:p w14:paraId="4135832E" w14:textId="77777777" w:rsidR="005B1BB6" w:rsidRPr="00230477" w:rsidRDefault="005B1BB6" w:rsidP="00230477">
                          <w:pPr>
                            <w:rPr>
                              <w:rFonts w:ascii="Arial Nova Light" w:hAnsi="Arial Nova Light" w:cstheme="majorHAnsi"/>
                              <w:color w:val="000000" w:themeColor="text1"/>
                              <w:sz w:val="44"/>
                              <w:szCs w:val="44"/>
                            </w:rPr>
                          </w:pPr>
                        </w:p>
                        <w:p w14:paraId="70ED21D3" w14:textId="70931CAA" w:rsidR="00230477" w:rsidRPr="00230477" w:rsidRDefault="00230477" w:rsidP="00230477">
                          <w:pPr>
                            <w:rPr>
                              <w:rFonts w:asciiTheme="majorHAnsi" w:hAnsiTheme="majorHAnsi" w:cstheme="majorHAnsi"/>
                              <w:color w:val="000000" w:themeColor="text1"/>
                              <w:sz w:val="44"/>
                              <w:szCs w:val="44"/>
                            </w:rPr>
                          </w:pPr>
                        </w:p>
                      </w:txbxContent>
                    </v:textbox>
                    <w10:wrap type="square" anchorx="margin"/>
                  </v:shape>
                </w:pict>
              </mc:Fallback>
            </mc:AlternateContent>
          </w:r>
          <w:r w:rsidR="0033267D">
            <w:rPr>
              <w:noProof/>
            </w:rPr>
            <mc:AlternateContent>
              <mc:Choice Requires="wps">
                <w:drawing>
                  <wp:anchor distT="91440" distB="91440" distL="114300" distR="114300" simplePos="0" relativeHeight="251663374" behindDoc="0" locked="0" layoutInCell="1" allowOverlap="1" wp14:anchorId="4752FF77" wp14:editId="602E5714">
                    <wp:simplePos x="0" y="0"/>
                    <wp:positionH relativeFrom="margin">
                      <wp:align>center</wp:align>
                    </wp:positionH>
                    <wp:positionV relativeFrom="paragraph">
                      <wp:posOffset>8335875</wp:posOffset>
                    </wp:positionV>
                    <wp:extent cx="5378450" cy="622300"/>
                    <wp:effectExtent l="0" t="0" r="0" b="63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622300"/>
                            </a:xfrm>
                            <a:prstGeom prst="rect">
                              <a:avLst/>
                            </a:prstGeom>
                            <a:noFill/>
                            <a:ln w="9525">
                              <a:noFill/>
                              <a:miter lim="800000"/>
                              <a:headEnd/>
                              <a:tailEnd/>
                            </a:ln>
                          </wps:spPr>
                          <wps:txb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FF77" id="_x0000_s1033" type="#_x0000_t202" style="position:absolute;margin-left:0;margin-top:656.35pt;width:423.5pt;height:49pt;z-index:25166337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" filled="f" stroked="f">
                    <v:textbox>
                      <w:txbxContent>
                        <w:p w14:paraId="16053759" w14:textId="42C68BFF" w:rsidR="009E3DB1" w:rsidRPr="009E3DB1" w:rsidRDefault="009E3DB1" w:rsidP="009E3DB1">
                          <w:pPr>
                            <w:pBdr>
                              <w:top w:val="single" w:sz="24" w:space="8" w:color="549E39" w:themeColor="accent1"/>
                              <w:bottom w:val="single" w:sz="24" w:space="8" w:color="549E39" w:themeColor="accent1"/>
                            </w:pBdr>
                            <w:jc w:val="cente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Cedar Mount Academy</w:t>
                          </w:r>
                          <w:r w:rsidR="00675474">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i/>
                              <w:iCs/>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50 Wembley Road, Gorton, Manchester.  M18 7DT</w:t>
                          </w:r>
                        </w:p>
                      </w:txbxContent>
                    </v:textbox>
                    <w10:wrap type="square" anchorx="margin"/>
                  </v:shape>
                </w:pict>
              </mc:Fallback>
            </mc:AlternateContent>
          </w:r>
          <w:r w:rsidR="00FF4F8F">
            <w:rPr>
              <w:noProof/>
            </w:rPr>
            <mc:AlternateContent>
              <mc:Choice Requires="wpg">
                <w:drawing>
                  <wp:anchor distT="0" distB="0" distL="114300" distR="114300" simplePos="0" relativeHeight="251658243" behindDoc="0" locked="0" layoutInCell="1" allowOverlap="1" wp14:anchorId="61168E6B" wp14:editId="0439197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270"/>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33330CD" id="Grou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549e39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sidR="00A824C3" w:rsidRPr="00A27D56">
            <w:rPr>
              <w:rFonts w:asciiTheme="majorHAnsi" w:hAnsiTheme="majorHAnsi" w:cstheme="majorHAnsi"/>
              <w:b/>
              <w:noProof/>
              <w:sz w:val="72"/>
              <w:szCs w:val="72"/>
            </w:rPr>
            <w:drawing>
              <wp:anchor distT="0" distB="0" distL="114300" distR="114300" simplePos="0" relativeHeight="251658244" behindDoc="0" locked="0" layoutInCell="1" allowOverlap="1" wp14:anchorId="2A644B70" wp14:editId="4E2B7658">
                <wp:simplePos x="0" y="0"/>
                <wp:positionH relativeFrom="page">
                  <wp:align>center</wp:align>
                </wp:positionH>
                <wp:positionV relativeFrom="paragraph">
                  <wp:posOffset>3025545</wp:posOffset>
                </wp:positionV>
                <wp:extent cx="5518961" cy="2771775"/>
                <wp:effectExtent l="0" t="0" r="5715" b="0"/>
                <wp:wrapSquare wrapText="bothSides"/>
                <wp:docPr id="15" name="Picture 15" descr="A picture containing tree,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building, outdoor, sk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518961" cy="2771775"/>
                        </a:xfrm>
                        <a:prstGeom prst="rect">
                          <a:avLst/>
                        </a:prstGeom>
                      </pic:spPr>
                    </pic:pic>
                  </a:graphicData>
                </a:graphic>
              </wp:anchor>
            </w:drawing>
          </w:r>
          <w:r w:rsidR="00230477"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5" behindDoc="0" locked="0" layoutInCell="1" allowOverlap="1" wp14:anchorId="7963846B" wp14:editId="769BA181">
                    <wp:simplePos x="0" y="0"/>
                    <wp:positionH relativeFrom="margin">
                      <wp:align>center</wp:align>
                    </wp:positionH>
                    <wp:positionV relativeFrom="paragraph">
                      <wp:posOffset>435610</wp:posOffset>
                    </wp:positionV>
                    <wp:extent cx="5513070" cy="981075"/>
                    <wp:effectExtent l="0" t="0" r="1143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981075"/>
                            </a:xfrm>
                            <a:prstGeom prst="rect">
                              <a:avLst/>
                            </a:prstGeom>
                            <a:solidFill>
                              <a:schemeClr val="accent1">
                                <a:lumMod val="60000"/>
                                <a:lumOff val="40000"/>
                              </a:schemeClr>
                            </a:solidFill>
                            <a:ln w="9525">
                              <a:solidFill>
                                <a:schemeClr val="accent3"/>
                              </a:solidFill>
                              <a:miter lim="800000"/>
                              <a:headEnd/>
                              <a:tailEnd/>
                            </a:ln>
                          </wps:spPr>
                          <wps:txb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846B" id="Text Box 9" o:spid="_x0000_s1034" type="#_x0000_t202" style="position:absolute;margin-left:0;margin-top:34.3pt;width:434.1pt;height:77.2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" fillcolor="#93d07c [1940]" strokecolor="#c0cf3a [3206]">
                    <v:textbox>
                      <w:txbxContent>
                        <w:p w14:paraId="63A29DF8" w14:textId="77777777" w:rsidR="00230477" w:rsidRDefault="00230477" w:rsidP="00E67CFF">
                          <w:pPr>
                            <w:jc w:val="center"/>
                            <w:rPr>
                              <w:rFonts w:ascii="Arial Nova Light" w:hAnsi="Arial Nova Light" w:cstheme="majorHAnsi"/>
                              <w:b/>
                              <w:bCs/>
                              <w:color w:val="auto"/>
                              <w:sz w:val="56"/>
                              <w:szCs w:val="56"/>
                            </w:rPr>
                          </w:pPr>
                          <w:r>
                            <w:rPr>
                              <w:rFonts w:ascii="Arial Nova Light" w:hAnsi="Arial Nova Light" w:cstheme="majorHAnsi"/>
                              <w:b/>
                              <w:bCs/>
                              <w:color w:val="auto"/>
                              <w:sz w:val="56"/>
                              <w:szCs w:val="56"/>
                            </w:rPr>
                            <w:t>CEDAR MOUNT ACADEMY</w:t>
                          </w:r>
                        </w:p>
                        <w:p w14:paraId="1E721FC2" w14:textId="26E96A60" w:rsidR="00E67CFF" w:rsidRPr="00E67CFF" w:rsidRDefault="00E67CFF" w:rsidP="00E67CFF">
                          <w:pPr>
                            <w:jc w:val="center"/>
                            <w:rPr>
                              <w:rFonts w:ascii="Arial Nova Light" w:hAnsi="Arial Nova Light" w:cstheme="majorHAnsi"/>
                              <w:b/>
                              <w:bCs/>
                              <w:color w:val="auto"/>
                              <w:sz w:val="56"/>
                              <w:szCs w:val="56"/>
                            </w:rPr>
                          </w:pPr>
                          <w:r w:rsidRPr="00E67CFF">
                            <w:rPr>
                              <w:rFonts w:ascii="Arial Nova Light" w:hAnsi="Arial Nova Light" w:cstheme="majorHAnsi"/>
                              <w:b/>
                              <w:bCs/>
                              <w:color w:val="auto"/>
                              <w:sz w:val="56"/>
                              <w:szCs w:val="56"/>
                            </w:rPr>
                            <w:t>INFORMATION PACK</w:t>
                          </w:r>
                        </w:p>
                      </w:txbxContent>
                    </v:textbox>
                    <w10:wrap type="square" anchorx="margin"/>
                  </v:shape>
                </w:pict>
              </mc:Fallback>
            </mc:AlternateContent>
          </w:r>
          <w:r w:rsidR="00FF4F8F">
            <w:rPr>
              <w:rFonts w:ascii="Calibri" w:hAnsi="Calibri"/>
              <w:b/>
              <w:bCs/>
              <w:smallCaps/>
              <w:color w:val="066684" w:themeColor="accent6" w:themeShade="BF"/>
            </w:rPr>
            <w:br w:type="page"/>
          </w:r>
        </w:p>
        <w:p w14:paraId="2B1BE250" w14:textId="2CAC2FA3"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4D84DFED" w14:textId="5FD30F39" w:rsidR="00EC602D" w:rsidRDefault="00EC60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tbl>
          <w:tblPr>
            <w:tblStyle w:val="TableGrid"/>
            <w:tblpPr w:leftFromText="180" w:rightFromText="180" w:vertAnchor="text" w:horzAnchor="margin" w:tblpXSpec="center" w:tblpY="1455"/>
            <w:tblW w:w="0" w:type="auto"/>
            <w:tblLook w:val="04A0" w:firstRow="1" w:lastRow="0" w:firstColumn="1" w:lastColumn="0" w:noHBand="0" w:noVBand="1"/>
          </w:tblPr>
          <w:tblGrid>
            <w:gridCol w:w="8075"/>
            <w:gridCol w:w="1809"/>
          </w:tblGrid>
          <w:tr w:rsidR="00B30BA8" w:rsidRPr="00A27D56" w14:paraId="6F1AB348" w14:textId="77777777" w:rsidTr="00513D50">
            <w:tc>
              <w:tcPr>
                <w:tcW w:w="8075" w:type="dxa"/>
              </w:tcPr>
              <w:p w14:paraId="65D78F39"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HOW TO APPLY</w:t>
                </w:r>
              </w:p>
            </w:tc>
            <w:tc>
              <w:tcPr>
                <w:tcW w:w="1809" w:type="dxa"/>
              </w:tcPr>
              <w:p w14:paraId="199E75D2" w14:textId="0F7D3795"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B038DD" w:rsidRPr="00D10762">
                  <w:rPr>
                    <w:rFonts w:ascii="Arial Nova Light" w:hAnsi="Arial Nova Light" w:cstheme="majorHAnsi"/>
                    <w:color w:val="auto"/>
                  </w:rPr>
                  <w:t>2</w:t>
                </w:r>
              </w:p>
            </w:tc>
          </w:tr>
          <w:tr w:rsidR="00B30BA8" w:rsidRPr="00A27D56" w14:paraId="0D29DD05" w14:textId="77777777" w:rsidTr="00513D50">
            <w:tc>
              <w:tcPr>
                <w:tcW w:w="8075" w:type="dxa"/>
              </w:tcPr>
              <w:p w14:paraId="6E5CC19F" w14:textId="77777777" w:rsidR="00B30BA8" w:rsidRPr="009B3565" w:rsidRDefault="00B30BA8" w:rsidP="00B30BA8">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ABOUT BRIGHT FUTURES EDUCATIONAL TRUST</w:t>
                </w:r>
              </w:p>
            </w:tc>
            <w:tc>
              <w:tcPr>
                <w:tcW w:w="1809" w:type="dxa"/>
              </w:tcPr>
              <w:p w14:paraId="777CE353" w14:textId="7CCDCF12" w:rsidR="00B30BA8" w:rsidRPr="00D10762" w:rsidRDefault="00B30BA8" w:rsidP="009B3565">
                <w:pPr>
                  <w:spacing w:line="276" w:lineRule="auto"/>
                  <w:rPr>
                    <w:rFonts w:ascii="Arial Nova Light" w:hAnsi="Arial Nova Light" w:cstheme="majorHAnsi"/>
                    <w:color w:val="auto"/>
                  </w:rPr>
                </w:pPr>
                <w:r w:rsidRPr="00D10762">
                  <w:rPr>
                    <w:rFonts w:ascii="Arial Nova Light" w:hAnsi="Arial Nova Light" w:cstheme="majorHAnsi"/>
                    <w:color w:val="auto"/>
                  </w:rPr>
                  <w:t xml:space="preserve">Page </w:t>
                </w:r>
                <w:r w:rsidR="00580FDE" w:rsidRPr="00D10762">
                  <w:rPr>
                    <w:rFonts w:ascii="Arial Nova Light" w:hAnsi="Arial Nova Light" w:cstheme="majorHAnsi"/>
                    <w:color w:val="auto"/>
                  </w:rPr>
                  <w:t>3 &amp; 4</w:t>
                </w:r>
              </w:p>
            </w:tc>
          </w:tr>
          <w:tr w:rsidR="00580FDE" w:rsidRPr="00A27D56" w14:paraId="6FE20649" w14:textId="77777777" w:rsidTr="00513D50">
            <w:tc>
              <w:tcPr>
                <w:tcW w:w="8075" w:type="dxa"/>
              </w:tcPr>
              <w:p w14:paraId="1A10B1A8" w14:textId="0FE810C8" w:rsidR="00580FDE" w:rsidRPr="009B3565" w:rsidRDefault="00580FDE"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HISTORY &amp; CONTEXT</w:t>
                </w:r>
              </w:p>
            </w:tc>
            <w:tc>
              <w:tcPr>
                <w:tcW w:w="1809" w:type="dxa"/>
              </w:tcPr>
              <w:p w14:paraId="0D7C2D49" w14:textId="7C758A04"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5 &amp; 6</w:t>
                </w:r>
              </w:p>
            </w:tc>
          </w:tr>
          <w:tr w:rsidR="00580FDE" w:rsidRPr="00A27D56" w14:paraId="2667FD78" w14:textId="77777777" w:rsidTr="00513D50">
            <w:tc>
              <w:tcPr>
                <w:tcW w:w="8075" w:type="dxa"/>
              </w:tcPr>
              <w:p w14:paraId="4D180446" w14:textId="18095B84"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STUDENT INFORMATION</w:t>
                </w:r>
              </w:p>
            </w:tc>
            <w:tc>
              <w:tcPr>
                <w:tcW w:w="1809" w:type="dxa"/>
              </w:tcPr>
              <w:p w14:paraId="2D68BEAF"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6</w:t>
                </w:r>
              </w:p>
            </w:tc>
          </w:tr>
          <w:tr w:rsidR="00580FDE" w:rsidRPr="00A27D56" w14:paraId="063DAF0B" w14:textId="77777777" w:rsidTr="00513D50">
            <w:tc>
              <w:tcPr>
                <w:tcW w:w="8075" w:type="dxa"/>
              </w:tcPr>
              <w:p w14:paraId="7E73996A" w14:textId="191605C0" w:rsidR="00580FDE" w:rsidRPr="009B3565" w:rsidRDefault="00D10762"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CEDAR MOUNT ACADEMY – VISION, MISSION &amp; CULTURE</w:t>
                </w:r>
              </w:p>
            </w:tc>
            <w:tc>
              <w:tcPr>
                <w:tcW w:w="1809" w:type="dxa"/>
              </w:tcPr>
              <w:p w14:paraId="33D179E2" w14:textId="77777777" w:rsidR="00580FDE" w:rsidRPr="00D10762" w:rsidRDefault="00580FDE" w:rsidP="009B3565">
                <w:pPr>
                  <w:spacing w:line="276" w:lineRule="auto"/>
                  <w:rPr>
                    <w:rFonts w:ascii="Arial Nova Light" w:hAnsi="Arial Nova Light" w:cstheme="majorHAnsi"/>
                    <w:color w:val="auto"/>
                  </w:rPr>
                </w:pPr>
                <w:r w:rsidRPr="00D10762">
                  <w:rPr>
                    <w:rFonts w:ascii="Arial Nova Light" w:hAnsi="Arial Nova Light" w:cstheme="majorHAnsi"/>
                    <w:color w:val="auto"/>
                  </w:rPr>
                  <w:t>Page 7</w:t>
                </w:r>
              </w:p>
            </w:tc>
          </w:tr>
          <w:tr w:rsidR="00616635" w:rsidRPr="00A27D56" w14:paraId="532335B3" w14:textId="77777777" w:rsidTr="00513D50">
            <w:tc>
              <w:tcPr>
                <w:tcW w:w="8075" w:type="dxa"/>
              </w:tcPr>
              <w:p w14:paraId="2E2F014F" w14:textId="129FD6CF" w:rsidR="00616635" w:rsidRPr="009B3565" w:rsidRDefault="00616635" w:rsidP="00580FDE">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WHY WORK FOR US</w:t>
                </w:r>
              </w:p>
            </w:tc>
            <w:tc>
              <w:tcPr>
                <w:tcW w:w="1809" w:type="dxa"/>
              </w:tcPr>
              <w:p w14:paraId="5C520F56" w14:textId="6F48BD2C" w:rsidR="00616635" w:rsidRPr="00D10762" w:rsidRDefault="006447C6" w:rsidP="009B3565">
                <w:pPr>
                  <w:spacing w:line="276" w:lineRule="auto"/>
                  <w:rPr>
                    <w:rFonts w:ascii="Arial Nova Light" w:hAnsi="Arial Nova Light" w:cstheme="majorHAnsi"/>
                    <w:color w:val="auto"/>
                  </w:rPr>
                </w:pPr>
                <w:r>
                  <w:rPr>
                    <w:rFonts w:ascii="Arial Nova Light" w:hAnsi="Arial Nova Light" w:cstheme="majorHAnsi"/>
                    <w:color w:val="auto"/>
                  </w:rPr>
                  <w:t>Page 8 &amp; 9</w:t>
                </w:r>
              </w:p>
            </w:tc>
          </w:tr>
          <w:tr w:rsidR="001F3B99" w:rsidRPr="00A27D56" w14:paraId="5ECEF3BC" w14:textId="77777777" w:rsidTr="00513D50">
            <w:tc>
              <w:tcPr>
                <w:tcW w:w="8075" w:type="dxa"/>
              </w:tcPr>
              <w:p w14:paraId="07F641C8" w14:textId="6E6BF190"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JOB DESCRIPTION</w:t>
                </w:r>
              </w:p>
            </w:tc>
            <w:tc>
              <w:tcPr>
                <w:tcW w:w="1809" w:type="dxa"/>
              </w:tcPr>
              <w:p w14:paraId="0D4658F2" w14:textId="420F212E" w:rsidR="001F3B99" w:rsidRDefault="001F3B99" w:rsidP="001F3B99">
                <w:pPr>
                  <w:spacing w:line="276" w:lineRule="auto"/>
                  <w:rPr>
                    <w:rFonts w:ascii="Arial Nova Light" w:hAnsi="Arial Nova Light" w:cstheme="majorHAnsi"/>
                    <w:color w:val="auto"/>
                  </w:rPr>
                </w:pPr>
                <w:r>
                  <w:rPr>
                    <w:rFonts w:ascii="Arial Nova Light" w:hAnsi="Arial Nova Light" w:cstheme="majorHAnsi"/>
                    <w:color w:val="auto"/>
                  </w:rPr>
                  <w:t>Page 10 &amp; 11</w:t>
                </w:r>
              </w:p>
            </w:tc>
          </w:tr>
          <w:tr w:rsidR="001F3B99" w:rsidRPr="00A27D56" w14:paraId="5EC2A232" w14:textId="77777777" w:rsidTr="00513D50">
            <w:tc>
              <w:tcPr>
                <w:tcW w:w="8075" w:type="dxa"/>
              </w:tcPr>
              <w:p w14:paraId="631EC821" w14:textId="1BFC1CB6" w:rsidR="001F3B99" w:rsidRPr="009B3565" w:rsidRDefault="001F3B99" w:rsidP="001F3B99">
                <w:pPr>
                  <w:spacing w:line="276" w:lineRule="auto"/>
                  <w:rPr>
                    <w:rFonts w:ascii="Arial Nova Light" w:hAnsi="Arial Nova Light" w:cstheme="majorHAnsi"/>
                    <w:color w:val="auto"/>
                    <w:sz w:val="26"/>
                    <w:szCs w:val="26"/>
                  </w:rPr>
                </w:pPr>
                <w:r w:rsidRPr="009B3565">
                  <w:rPr>
                    <w:rFonts w:ascii="Arial Nova Light" w:hAnsi="Arial Nova Light" w:cstheme="majorHAnsi"/>
                    <w:color w:val="auto"/>
                    <w:sz w:val="26"/>
                    <w:szCs w:val="26"/>
                  </w:rPr>
                  <w:t>PERSON SPECIFICATION</w:t>
                </w:r>
              </w:p>
            </w:tc>
            <w:tc>
              <w:tcPr>
                <w:tcW w:w="1809" w:type="dxa"/>
              </w:tcPr>
              <w:p w14:paraId="2EF0964C" w14:textId="084177C6" w:rsidR="001F3B99" w:rsidRDefault="001F3B99" w:rsidP="001F3B99">
                <w:pPr>
                  <w:spacing w:line="276" w:lineRule="auto"/>
                  <w:rPr>
                    <w:rFonts w:ascii="Arial Nova Light" w:hAnsi="Arial Nova Light" w:cstheme="majorHAnsi"/>
                    <w:color w:val="auto"/>
                  </w:rPr>
                </w:pPr>
                <w:r w:rsidRPr="00D10762">
                  <w:rPr>
                    <w:rFonts w:ascii="Arial Nova Light" w:hAnsi="Arial Nova Light" w:cstheme="majorHAnsi"/>
                    <w:color w:val="auto"/>
                  </w:rPr>
                  <w:t>Page 1</w:t>
                </w:r>
                <w:r>
                  <w:rPr>
                    <w:rFonts w:ascii="Arial Nova Light" w:hAnsi="Arial Nova Light" w:cstheme="majorHAnsi"/>
                    <w:color w:val="auto"/>
                  </w:rPr>
                  <w:t>2 &amp; 13</w:t>
                </w:r>
              </w:p>
            </w:tc>
          </w:tr>
        </w:tbl>
        <w:p w14:paraId="511E29B4" w14:textId="6CDD1205" w:rsidR="009347E9" w:rsidRDefault="00B004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7" behindDoc="0" locked="0" layoutInCell="1" allowOverlap="1" wp14:anchorId="4D09B7CC" wp14:editId="5EDDBA0A">
                    <wp:simplePos x="0" y="0"/>
                    <wp:positionH relativeFrom="margin">
                      <wp:posOffset>351790</wp:posOffset>
                    </wp:positionH>
                    <wp:positionV relativeFrom="paragraph">
                      <wp:posOffset>5715</wp:posOffset>
                    </wp:positionV>
                    <wp:extent cx="575310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accent1">
                                <a:lumMod val="60000"/>
                                <a:lumOff val="40000"/>
                              </a:schemeClr>
                            </a:solidFill>
                            <a:ln w="9525">
                              <a:solidFill>
                                <a:schemeClr val="accent3"/>
                              </a:solidFill>
                              <a:miter lim="800000"/>
                              <a:headEnd/>
                              <a:tailEnd/>
                            </a:ln>
                          </wps:spPr>
                          <wps:txbx>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9B7CC" id="_x0000_s1035" type="#_x0000_t202" style="position:absolute;margin-left:27.7pt;margin-top:.45pt;width:453pt;height:110.6pt;z-index:2516582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bC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" fillcolor="#93d07c [1940]" strokecolor="#c0cf3a [3206]">
                    <v:textbox style="mso-fit-shape-to-text:t">
                      <w:txbxContent>
                        <w:p w14:paraId="7754926A" w14:textId="77777777" w:rsidR="00D30C15" w:rsidRPr="00D30C15" w:rsidRDefault="00D30C15" w:rsidP="00B30BA8">
                          <w:pPr>
                            <w:jc w:val="center"/>
                            <w:rPr>
                              <w:rFonts w:ascii="Arial Nova Light" w:hAnsi="Arial Nova Light" w:cstheme="majorHAnsi"/>
                              <w:b/>
                              <w:bCs/>
                              <w:color w:val="auto"/>
                              <w:sz w:val="32"/>
                              <w:szCs w:val="32"/>
                            </w:rPr>
                          </w:pPr>
                          <w:r w:rsidRPr="00D30C15">
                            <w:rPr>
                              <w:rFonts w:ascii="Arial Nova Light" w:hAnsi="Arial Nova Light" w:cstheme="majorHAnsi"/>
                              <w:b/>
                              <w:bCs/>
                              <w:color w:val="auto"/>
                              <w:sz w:val="32"/>
                              <w:szCs w:val="32"/>
                            </w:rPr>
                            <w:t>CONTENTS</w:t>
                          </w:r>
                        </w:p>
                      </w:txbxContent>
                    </v:textbox>
                    <w10:wrap type="square" anchorx="margin"/>
                  </v:shape>
                </w:pict>
              </mc:Fallback>
            </mc:AlternateContent>
          </w:r>
          <w:r w:rsidR="003B7849">
            <w:rPr>
              <w:rFonts w:ascii="Calibri" w:hAnsi="Calibri"/>
              <w:b/>
              <w:bCs/>
              <w:smallCaps/>
              <w:noProof/>
              <w:color w:val="066684" w:themeColor="accent6" w:themeShade="BF"/>
            </w:rPr>
            <w:drawing>
              <wp:anchor distT="0" distB="0" distL="114300" distR="114300" simplePos="0" relativeHeight="251659278" behindDoc="0" locked="0" layoutInCell="1" allowOverlap="1" wp14:anchorId="40E690D8" wp14:editId="7B7B9F37">
                <wp:simplePos x="0" y="0"/>
                <wp:positionH relativeFrom="margin">
                  <wp:align>right</wp:align>
                </wp:positionH>
                <wp:positionV relativeFrom="paragraph">
                  <wp:posOffset>3569065</wp:posOffset>
                </wp:positionV>
                <wp:extent cx="6282690" cy="4706937"/>
                <wp:effectExtent l="0" t="0" r="3810" b="0"/>
                <wp:wrapSquare wrapText="bothSides"/>
                <wp:docPr id="19" name="Picture 1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2690" cy="4706937"/>
                        </a:xfrm>
                        <a:prstGeom prst="rect">
                          <a:avLst/>
                        </a:prstGeom>
                        <a:noFill/>
                        <a:ln>
                          <a:noFill/>
                        </a:ln>
                      </pic:spPr>
                    </pic:pic>
                  </a:graphicData>
                </a:graphic>
              </wp:anchor>
            </w:drawing>
          </w:r>
          <w:r w:rsidR="00230477">
            <w:rPr>
              <w:rFonts w:ascii="Calibri" w:hAnsi="Calibri"/>
              <w:b/>
              <w:bCs/>
              <w:smallCaps/>
              <w:color w:val="066684" w:themeColor="accent6" w:themeShade="BF"/>
            </w:rPr>
            <w:br w:type="page"/>
          </w:r>
        </w:p>
        <w:p w14:paraId="7E38FE58" w14:textId="77777777" w:rsidR="001F3B99" w:rsidRDefault="001F3B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p>
        <w:p w14:paraId="29D94410" w14:textId="77777777" w:rsidR="000D1CE8" w:rsidRDefault="000D1CE8" w:rsidP="000D1CE8">
          <w:pPr>
            <w:rPr>
              <w:rFonts w:asciiTheme="majorHAnsi" w:hAnsiTheme="majorHAnsi" w:cstheme="majorHAnsi"/>
            </w:rPr>
          </w:pPr>
        </w:p>
        <w:p w14:paraId="2C95BBBD" w14:textId="0661839E" w:rsidR="000D1CE8" w:rsidRDefault="000D1CE8" w:rsidP="000D1CE8">
          <w:pPr>
            <w:rPr>
              <w:rFonts w:asciiTheme="majorHAnsi" w:hAnsiTheme="majorHAnsi" w:cstheme="majorHAnsi"/>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49" behindDoc="0" locked="0" layoutInCell="1" allowOverlap="1" wp14:anchorId="5201C332" wp14:editId="7F06BAA8">
                    <wp:simplePos x="0" y="0"/>
                    <wp:positionH relativeFrom="margin">
                      <wp:align>center</wp:align>
                    </wp:positionH>
                    <wp:positionV relativeFrom="paragraph">
                      <wp:posOffset>7620</wp:posOffset>
                    </wp:positionV>
                    <wp:extent cx="5513070" cy="1404620"/>
                    <wp:effectExtent l="0" t="0" r="11430" b="158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1C332" id="_x0000_s1036" type="#_x0000_t202" style="position:absolute;margin-left:0;margin-top:.6pt;width:434.1pt;height:110.6pt;z-index:25165824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WNA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" fillcolor="#93d07c [1940]" strokecolor="#c0cf3a [3206]">
                    <v:textbox style="mso-fit-shape-to-text:t">
                      <w:txbxContent>
                        <w:p w14:paraId="35BA5117" w14:textId="77777777" w:rsidR="009347E9" w:rsidRPr="009347E9" w:rsidRDefault="009347E9" w:rsidP="000D1CE8">
                          <w:pPr>
                            <w:jc w:val="center"/>
                            <w:rPr>
                              <w:rFonts w:ascii="Arial Nova Light" w:hAnsi="Arial Nova Light" w:cstheme="majorHAnsi"/>
                              <w:b/>
                              <w:bCs/>
                              <w:color w:val="auto"/>
                              <w:sz w:val="32"/>
                              <w:szCs w:val="32"/>
                            </w:rPr>
                          </w:pPr>
                          <w:r w:rsidRPr="009347E9">
                            <w:rPr>
                              <w:rFonts w:ascii="Arial Nova Light" w:hAnsi="Arial Nova Light" w:cstheme="majorHAnsi"/>
                              <w:b/>
                              <w:bCs/>
                              <w:color w:val="auto"/>
                              <w:sz w:val="32"/>
                              <w:szCs w:val="32"/>
                            </w:rPr>
                            <w:t>HOW TO APPLY</w:t>
                          </w:r>
                        </w:p>
                      </w:txbxContent>
                    </v:textbox>
                    <w10:wrap type="square" anchorx="margin"/>
                  </v:shape>
                </w:pict>
              </mc:Fallback>
            </mc:AlternateContent>
          </w:r>
        </w:p>
        <w:p w14:paraId="14847EED" w14:textId="77777777" w:rsidR="000D1CE8" w:rsidRDefault="000D1CE8" w:rsidP="000D1CE8">
          <w:pPr>
            <w:rPr>
              <w:rFonts w:asciiTheme="majorHAnsi" w:hAnsiTheme="majorHAnsi" w:cstheme="majorHAnsi"/>
            </w:rPr>
          </w:pPr>
        </w:p>
        <w:p w14:paraId="16AF161B" w14:textId="77777777" w:rsidR="000D1CE8" w:rsidRDefault="000D1CE8" w:rsidP="000D1CE8">
          <w:pPr>
            <w:rPr>
              <w:rFonts w:asciiTheme="majorHAnsi" w:hAnsiTheme="majorHAnsi" w:cstheme="majorHAnsi"/>
            </w:rPr>
          </w:pPr>
        </w:p>
        <w:p w14:paraId="377C155D" w14:textId="19F44AAF" w:rsidR="002B5ACF" w:rsidRDefault="000D1CE8" w:rsidP="002B5ACF">
          <w:pPr>
            <w:rPr>
              <w:rFonts w:ascii="Arial Nova Light" w:hAnsi="Arial Nova Light" w:cstheme="majorHAnsi"/>
            </w:rPr>
          </w:pPr>
          <w:r w:rsidRPr="000D1CE8">
            <w:rPr>
              <w:rFonts w:ascii="Arial Nova Light" w:hAnsi="Arial Nova Light" w:cstheme="majorHAnsi"/>
            </w:rPr>
            <w:t xml:space="preserve">This information pack is designed to provide you with further information on Bright Futures Educational Trust, Cedar Mount Academy and the role of </w:t>
          </w:r>
          <w:r w:rsidR="00A0722F">
            <w:rPr>
              <w:rFonts w:ascii="Arial Nova Light" w:hAnsi="Arial Nova Light" w:cstheme="majorHAnsi"/>
            </w:rPr>
            <w:t>Assistant Vice Principal</w:t>
          </w:r>
          <w:r w:rsidR="000C1B8D">
            <w:rPr>
              <w:rFonts w:ascii="Arial Nova Light" w:hAnsi="Arial Nova Light" w:cstheme="majorHAnsi"/>
            </w:rPr>
            <w:t xml:space="preserve"> </w:t>
          </w:r>
          <w:r w:rsidRPr="000D1CE8">
            <w:rPr>
              <w:rFonts w:ascii="Arial Nova Light" w:hAnsi="Arial Nova Light" w:cstheme="majorHAnsi"/>
            </w:rPr>
            <w:t>at this academy. </w:t>
          </w:r>
        </w:p>
        <w:p w14:paraId="5DE8D5AD" w14:textId="10D42797" w:rsidR="000D1CE8" w:rsidRPr="000D1CE8" w:rsidRDefault="000D1CE8" w:rsidP="000D1CE8">
          <w:pPr>
            <w:tabs>
              <w:tab w:val="left" w:pos="7260"/>
            </w:tabs>
            <w:rPr>
              <w:rFonts w:ascii="Arial Nova Light" w:hAnsi="Arial Nova Light" w:cstheme="majorHAnsi"/>
            </w:rPr>
          </w:pPr>
          <w:r w:rsidRPr="000D1CE8">
            <w:rPr>
              <w:rFonts w:ascii="Arial Nova Light" w:hAnsi="Arial Nova Light" w:cstheme="majorHAnsi"/>
            </w:rPr>
            <w:tab/>
          </w:r>
        </w:p>
        <w:p w14:paraId="35ABE50F" w14:textId="46C57B30" w:rsidR="00AE6238" w:rsidRDefault="00917C2F" w:rsidP="00AE6238">
          <w:pPr>
            <w:rPr>
              <w:rFonts w:ascii="Arial Nova Light" w:hAnsi="Arial Nova Light" w:cstheme="majorHAnsi"/>
            </w:rPr>
          </w:pPr>
          <w:r>
            <w:rPr>
              <w:rFonts w:ascii="Arial Nova Light" w:hAnsi="Arial Nova Light" w:cstheme="majorHAnsi"/>
            </w:rPr>
            <w:t xml:space="preserve">If having read the information pack and wish to apply, please follow the link to the online application platform:  </w:t>
          </w:r>
          <w:hyperlink r:id="rId16" w:history="1">
            <w:r w:rsidR="008C31CB" w:rsidRPr="00960D4B">
              <w:rPr>
                <w:rStyle w:val="Hyperlink"/>
                <w:rFonts w:ascii="Arial Nova Light" w:hAnsi="Arial Nova Light" w:cstheme="majorHAnsi"/>
              </w:rPr>
              <w:t>https://bfet.jotform.com/221182639476866</w:t>
            </w:r>
          </w:hyperlink>
        </w:p>
        <w:p w14:paraId="06156A2F" w14:textId="77777777" w:rsidR="008C31CB" w:rsidRDefault="008C31CB" w:rsidP="00AE6238">
          <w:pPr>
            <w:rPr>
              <w:rFonts w:ascii="Arial Nova Light" w:hAnsi="Arial Nova Light" w:cstheme="minorBidi"/>
              <w:sz w:val="22"/>
              <w:szCs w:val="22"/>
            </w:rPr>
          </w:pPr>
        </w:p>
        <w:p w14:paraId="01C00C84" w14:textId="1E7F3516" w:rsidR="00917C2F" w:rsidRDefault="00917C2F" w:rsidP="00917C2F">
          <w:pPr>
            <w:rPr>
              <w:rFonts w:ascii="Arial Nova Light" w:hAnsi="Arial Nova Light" w:cstheme="majorHAnsi"/>
            </w:rPr>
          </w:pPr>
        </w:p>
        <w:p w14:paraId="61FD0939" w14:textId="2F6FDC75" w:rsidR="00917C2F" w:rsidRPr="00E74852" w:rsidRDefault="00917C2F" w:rsidP="00917C2F">
          <w:pPr>
            <w:rPr>
              <w:rFonts w:ascii="Arial Nova Light" w:hAnsi="Arial Nova Light" w:cs="Calibri Light"/>
            </w:rPr>
          </w:pPr>
          <w:r w:rsidRPr="000D1CE8">
            <w:rPr>
              <w:rFonts w:ascii="Arial Nova Light" w:hAnsi="Arial Nova Light" w:cstheme="majorHAnsi"/>
            </w:rPr>
            <w:t xml:space="preserve">Closing Date: </w:t>
          </w:r>
          <w:r w:rsidR="00A0722F">
            <w:rPr>
              <w:rFonts w:ascii="Arial Nova Light" w:hAnsi="Arial Nova Light" w:cstheme="majorHAnsi"/>
            </w:rPr>
            <w:t>Wednesday 18</w:t>
          </w:r>
          <w:r w:rsidR="00A0722F" w:rsidRPr="00A0722F">
            <w:rPr>
              <w:rFonts w:ascii="Arial Nova Light" w:hAnsi="Arial Nova Light" w:cstheme="majorHAnsi"/>
              <w:vertAlign w:val="superscript"/>
            </w:rPr>
            <w:t>th</w:t>
          </w:r>
          <w:r w:rsidR="00A0722F">
            <w:rPr>
              <w:rFonts w:ascii="Arial Nova Light" w:hAnsi="Arial Nova Light" w:cstheme="majorHAnsi"/>
            </w:rPr>
            <w:t xml:space="preserve"> May 2022</w:t>
          </w:r>
          <w:r>
            <w:rPr>
              <w:rFonts w:ascii="Arial Nova Light" w:hAnsi="Arial Nova Light" w:cstheme="majorHAnsi"/>
            </w:rPr>
            <w:t xml:space="preserve"> at 12 noon</w:t>
          </w:r>
          <w:r w:rsidR="00B568BE">
            <w:rPr>
              <w:rFonts w:ascii="Arial Nova Light" w:hAnsi="Arial Nova Light" w:cstheme="majorHAnsi"/>
            </w:rPr>
            <w:br/>
          </w:r>
          <w:r w:rsidR="003D296E">
            <w:rPr>
              <w:rFonts w:ascii="Arial Nova Light" w:hAnsi="Arial Nova Light" w:cstheme="majorHAnsi"/>
            </w:rPr>
            <w:t>Selection</w:t>
          </w:r>
          <w:r w:rsidR="00B568BE">
            <w:rPr>
              <w:rFonts w:ascii="Arial Nova Light" w:hAnsi="Arial Nova Light" w:cstheme="majorHAnsi"/>
            </w:rPr>
            <w:t xml:space="preserve"> dates:  </w:t>
          </w:r>
          <w:r w:rsidR="00160B76">
            <w:rPr>
              <w:rFonts w:ascii="Arial Nova Light" w:hAnsi="Arial Nova Light" w:cstheme="majorHAnsi"/>
            </w:rPr>
            <w:t>Tuesday 24</w:t>
          </w:r>
          <w:r w:rsidR="00160B76" w:rsidRPr="00160B76">
            <w:rPr>
              <w:rFonts w:ascii="Arial Nova Light" w:hAnsi="Arial Nova Light" w:cstheme="majorHAnsi"/>
              <w:vertAlign w:val="superscript"/>
            </w:rPr>
            <w:t>th</w:t>
          </w:r>
          <w:r w:rsidR="00160B76">
            <w:rPr>
              <w:rFonts w:ascii="Arial Nova Light" w:hAnsi="Arial Nova Light" w:cstheme="majorHAnsi"/>
            </w:rPr>
            <w:t xml:space="preserve"> &amp; Wednesday 25</w:t>
          </w:r>
          <w:r w:rsidR="00160B76" w:rsidRPr="00160B76">
            <w:rPr>
              <w:rFonts w:ascii="Arial Nova Light" w:hAnsi="Arial Nova Light" w:cstheme="majorHAnsi"/>
              <w:vertAlign w:val="superscript"/>
            </w:rPr>
            <w:t>th</w:t>
          </w:r>
          <w:r w:rsidR="00160B76">
            <w:rPr>
              <w:rFonts w:ascii="Arial Nova Light" w:hAnsi="Arial Nova Light" w:cstheme="majorHAnsi"/>
            </w:rPr>
            <w:t xml:space="preserve"> May 2022</w:t>
          </w:r>
        </w:p>
        <w:p w14:paraId="05E707BD" w14:textId="4F45840D" w:rsidR="000D1CE8" w:rsidRPr="00F526D2" w:rsidRDefault="00917C2F" w:rsidP="00A0722F">
          <w:pPr>
            <w:rPr>
              <w:rFonts w:ascii="Arial Nova Light" w:hAnsi="Arial Nova Light" w:cs="Calibri Light"/>
            </w:rPr>
          </w:pPr>
          <w:r w:rsidRPr="000D1CE8">
            <w:rPr>
              <w:rFonts w:ascii="Arial Nova Light" w:hAnsi="Arial Nova Light" w:cstheme="majorHAnsi"/>
            </w:rPr>
            <w:t>Start date</w:t>
          </w:r>
          <w:r>
            <w:rPr>
              <w:rFonts w:ascii="Arial Nova Light" w:hAnsi="Arial Nova Light" w:cstheme="majorHAnsi"/>
            </w:rPr>
            <w:t xml:space="preserve">:  </w:t>
          </w:r>
          <w:r w:rsidR="00A0722F">
            <w:rPr>
              <w:rFonts w:ascii="Arial Nova Light" w:hAnsi="Arial Nova Light" w:cstheme="majorHAnsi"/>
            </w:rPr>
            <w:t>September 2022</w:t>
          </w:r>
        </w:p>
        <w:p w14:paraId="5112C270" w14:textId="77777777" w:rsidR="00C56ECA" w:rsidRDefault="00C56ECA" w:rsidP="000D1CE8">
          <w:pPr>
            <w:rPr>
              <w:rFonts w:ascii="Arial Nova Light" w:hAnsi="Arial Nova Light" w:cstheme="majorHAnsi"/>
            </w:rPr>
          </w:pPr>
        </w:p>
        <w:p w14:paraId="1A4B442A" w14:textId="77777777" w:rsidR="00C56ECA" w:rsidRDefault="00C56ECA" w:rsidP="000D1CE8">
          <w:pPr>
            <w:rPr>
              <w:rFonts w:ascii="Arial Nova Light" w:hAnsi="Arial Nova Light" w:cstheme="majorHAnsi"/>
            </w:rPr>
          </w:pPr>
        </w:p>
        <w:p w14:paraId="36969662" w14:textId="77777777" w:rsidR="00C56ECA" w:rsidRDefault="00C56ECA" w:rsidP="000D1CE8">
          <w:pPr>
            <w:rPr>
              <w:rFonts w:ascii="Arial Nova Light" w:hAnsi="Arial Nova Light" w:cstheme="majorHAnsi"/>
            </w:rPr>
          </w:pPr>
        </w:p>
        <w:p w14:paraId="79DC34D8" w14:textId="7AF6DADD" w:rsidR="00C56ECA" w:rsidRDefault="000778B8" w:rsidP="000D1CE8">
          <w:pPr>
            <w:rPr>
              <w:rFonts w:ascii="Arial Nova Light" w:hAnsi="Arial Nova Light" w:cstheme="majorHAnsi"/>
            </w:rPr>
          </w:pPr>
          <w:r>
            <w:rPr>
              <w:noProof/>
            </w:rPr>
            <w:drawing>
              <wp:inline distT="0" distB="0" distL="0" distR="0" wp14:anchorId="0512B4CB" wp14:editId="217E079D">
                <wp:extent cx="6282690" cy="4706620"/>
                <wp:effectExtent l="0" t="0" r="3810" b="0"/>
                <wp:docPr id="20" name="Picture 2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690" cy="4706620"/>
                        </a:xfrm>
                        <a:prstGeom prst="rect">
                          <a:avLst/>
                        </a:prstGeom>
                        <a:noFill/>
                        <a:ln>
                          <a:noFill/>
                        </a:ln>
                      </pic:spPr>
                    </pic:pic>
                  </a:graphicData>
                </a:graphic>
              </wp:inline>
            </w:drawing>
          </w:r>
        </w:p>
        <w:p w14:paraId="43B90867" w14:textId="7884CAF8" w:rsidR="00C56ECA" w:rsidRPr="000D1CE8" w:rsidRDefault="00C56ECA" w:rsidP="000D1CE8">
          <w:pPr>
            <w:rPr>
              <w:rFonts w:ascii="Arial Nova Light" w:hAnsi="Arial Nova Light" w:cstheme="majorHAnsi"/>
            </w:rPr>
          </w:pPr>
        </w:p>
        <w:p w14:paraId="6F46CC79" w14:textId="4420966A" w:rsidR="00FF4F8F" w:rsidRDefault="009347E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libri" w:hAnsi="Calibri"/>
              <w:b/>
              <w:bCs/>
              <w:smallCaps/>
              <w:color w:val="066684" w:themeColor="accent6" w:themeShade="BF"/>
            </w:rPr>
          </w:pPr>
          <w:r>
            <w:rPr>
              <w:rFonts w:ascii="Calibri" w:hAnsi="Calibri"/>
              <w:b/>
              <w:bCs/>
              <w:smallCaps/>
              <w:color w:val="066684" w:themeColor="accent6" w:themeShade="BF"/>
            </w:rPr>
            <w:br w:type="page"/>
          </w:r>
        </w:p>
      </w:sdtContent>
    </w:sdt>
    <w:p w14:paraId="7AC7F162" w14:textId="77777777" w:rsidR="00C8125D" w:rsidRDefault="00C8125D" w:rsidP="0054502F">
      <w:pPr>
        <w:jc w:val="center"/>
        <w:rPr>
          <w:rFonts w:asciiTheme="minorHAnsi" w:hAnsiTheme="minorHAnsi" w:cstheme="minorHAnsi"/>
          <w:b/>
          <w:bCs/>
          <w:color w:val="ED7D31"/>
          <w:u w:color="ED7D31"/>
        </w:rPr>
      </w:pPr>
    </w:p>
    <w:p w14:paraId="1705D785" w14:textId="33756B99" w:rsidR="00874429" w:rsidRPr="00617B63" w:rsidRDefault="00874429" w:rsidP="00874429">
      <w:pPr>
        <w:jc w:val="center"/>
        <w:rPr>
          <w:rFonts w:asciiTheme="minorHAnsi" w:hAnsiTheme="minorHAnsi" w:cstheme="minorHAnsi"/>
          <w:b/>
          <w:bCs/>
          <w:color w:val="066684" w:themeColor="accent6" w:themeShade="BF"/>
          <w:u w:color="ED7D31"/>
        </w:rPr>
      </w:pPr>
      <w:r w:rsidRPr="00617B63">
        <w:rPr>
          <w:rFonts w:asciiTheme="minorHAnsi" w:hAnsiTheme="minorHAnsi" w:cstheme="minorBidi"/>
          <w:b/>
          <w:bCs/>
          <w:color w:val="066684" w:themeColor="accent6" w:themeShade="BF"/>
        </w:rPr>
        <w:t xml:space="preserve"> </w:t>
      </w:r>
    </w:p>
    <w:p w14:paraId="5629C782" w14:textId="3AADAB11" w:rsidR="00874429" w:rsidRPr="00A2629E" w:rsidRDefault="00B0043F" w:rsidP="549DBEC1">
      <w:pPr>
        <w:jc w:val="both"/>
        <w:rPr>
          <w:rFonts w:asciiTheme="minorHAnsi" w:hAnsiTheme="minorHAnsi" w:cstheme="minorBidi"/>
          <w:b/>
          <w:bCs/>
          <w:color w:val="ED7D31"/>
        </w:rPr>
      </w:pPr>
      <w:r w:rsidRPr="006B4EB0">
        <w:rPr>
          <w:rFonts w:asciiTheme="majorHAnsi" w:hAnsiTheme="majorHAnsi" w:cstheme="majorHAnsi"/>
          <w:b/>
          <w:noProof/>
          <w:color w:val="0989B1" w:themeColor="accent6"/>
          <w:sz w:val="32"/>
          <w:szCs w:val="32"/>
        </w:rPr>
        <mc:AlternateContent>
          <mc:Choice Requires="wps">
            <w:drawing>
              <wp:anchor distT="45720" distB="45720" distL="114300" distR="114300" simplePos="0" relativeHeight="251658251" behindDoc="0" locked="0" layoutInCell="1" allowOverlap="1" wp14:anchorId="21D70E04" wp14:editId="338886E4">
                <wp:simplePos x="0" y="0"/>
                <wp:positionH relativeFrom="margin">
                  <wp:align>center</wp:align>
                </wp:positionH>
                <wp:positionV relativeFrom="paragraph">
                  <wp:posOffset>1905</wp:posOffset>
                </wp:positionV>
                <wp:extent cx="5513070" cy="1404620"/>
                <wp:effectExtent l="0" t="0" r="11430"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4223CF63" w14:textId="77777777" w:rsidR="00073D55" w:rsidRPr="00073D55" w:rsidRDefault="00073D55" w:rsidP="00073D55">
                            <w:pPr>
                              <w:jc w:val="cente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ABOUT BRIGHT FUTURES EDUCATIONAL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70E04" id="_x0000_s1037" type="#_x0000_t202" style="position:absolute;left:0;text-align:left;margin-left:0;margin-top:.15pt;width:434.1pt;height:110.6pt;z-index:25165825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1X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" fillcolor="#93d07c [1940]" strokecolor="#c0cf3a [3206]">
                <v:textbox style="mso-fit-shape-to-text:t">
                  <w:txbxContent>
                    <w:p w14:paraId="4223CF63" w14:textId="77777777" w:rsidR="00073D55" w:rsidRPr="00073D55" w:rsidRDefault="00073D55" w:rsidP="00073D55">
                      <w:pPr>
                        <w:jc w:val="center"/>
                        <w:rPr>
                          <w:rFonts w:ascii="Arial Nova Light" w:hAnsi="Arial Nova Light" w:cstheme="majorHAnsi"/>
                          <w:b/>
                          <w:bCs/>
                          <w:color w:val="auto"/>
                          <w:sz w:val="32"/>
                          <w:szCs w:val="32"/>
                        </w:rPr>
                      </w:pPr>
                      <w:r w:rsidRPr="00073D55">
                        <w:rPr>
                          <w:rFonts w:ascii="Arial Nova Light" w:hAnsi="Arial Nova Light" w:cstheme="majorHAnsi"/>
                          <w:b/>
                          <w:bCs/>
                          <w:color w:val="auto"/>
                          <w:sz w:val="32"/>
                          <w:szCs w:val="32"/>
                        </w:rPr>
                        <w:t>ABOUT BRIGHT FUTURES EDUCATIONAL TRUST</w:t>
                      </w:r>
                    </w:p>
                  </w:txbxContent>
                </v:textbox>
                <w10:wrap type="square" anchorx="margin"/>
              </v:shape>
            </w:pict>
          </mc:Fallback>
        </mc:AlternateContent>
      </w:r>
    </w:p>
    <w:p w14:paraId="3250384B" w14:textId="77777777" w:rsidR="00073D55" w:rsidRDefault="00073D55" w:rsidP="549DBEC1">
      <w:pPr>
        <w:jc w:val="both"/>
        <w:rPr>
          <w:rFonts w:asciiTheme="minorHAnsi" w:hAnsiTheme="minorHAnsi" w:cstheme="minorBidi"/>
          <w:sz w:val="22"/>
          <w:szCs w:val="22"/>
          <w:shd w:val="clear" w:color="auto" w:fill="FFFFFF"/>
        </w:rPr>
      </w:pPr>
    </w:p>
    <w:p w14:paraId="07E7B82B" w14:textId="77777777" w:rsidR="00073D55" w:rsidRDefault="00073D55" w:rsidP="549DBEC1">
      <w:pPr>
        <w:jc w:val="both"/>
        <w:rPr>
          <w:rFonts w:asciiTheme="minorHAnsi" w:hAnsiTheme="minorHAnsi" w:cstheme="minorBidi"/>
          <w:sz w:val="22"/>
          <w:szCs w:val="22"/>
          <w:shd w:val="clear" w:color="auto" w:fill="FFFFFF"/>
        </w:rPr>
      </w:pPr>
    </w:p>
    <w:p w14:paraId="1BD796ED" w14:textId="4A8C6ABD" w:rsidR="00874429" w:rsidRPr="00073D55" w:rsidRDefault="00874429" w:rsidP="549DBEC1">
      <w:pPr>
        <w:jc w:val="both"/>
        <w:rPr>
          <w:rFonts w:ascii="Arial Nova Light" w:hAnsi="Arial Nova Light" w:cstheme="minorBidi"/>
          <w:sz w:val="22"/>
          <w:szCs w:val="22"/>
          <w:shd w:val="clear" w:color="auto" w:fill="FFFFFF"/>
        </w:rPr>
      </w:pPr>
      <w:r w:rsidRPr="00073D55">
        <w:rPr>
          <w:rFonts w:ascii="Arial Nova Light" w:hAnsi="Arial Nova Light" w:cstheme="minorBidi"/>
          <w:sz w:val="22"/>
          <w:szCs w:val="22"/>
          <w:shd w:val="clear" w:color="auto" w:fill="FFFFFF"/>
        </w:rPr>
        <w:t xml:space="preserve">Bright Futures Educational Trust (The Trust) is a multi-academy trust (MAT) set up in 2011. The Trust is made up of a richly diverse group of schools in Greater Manchester and Blackpool. We are passionate about working together within and beyond the Trust to achieve our aspirational vision: </w:t>
      </w:r>
      <w:r w:rsidRPr="00073D55">
        <w:rPr>
          <w:rFonts w:ascii="Arial Nova Light" w:hAnsi="Arial Nova Light" w:cstheme="minorBidi"/>
          <w:b/>
          <w:bCs/>
          <w:sz w:val="22"/>
          <w:szCs w:val="22"/>
          <w:shd w:val="clear" w:color="auto" w:fill="FFFFFF"/>
        </w:rPr>
        <w:t>the best </w:t>
      </w:r>
      <w:r w:rsidRPr="00073D55">
        <w:rPr>
          <w:rFonts w:ascii="Arial Nova Light" w:hAnsi="Arial Nova Light" w:cstheme="minorBidi"/>
          <w:b/>
          <w:bCs/>
          <w:i/>
          <w:iCs/>
          <w:sz w:val="22"/>
          <w:szCs w:val="22"/>
          <w:shd w:val="clear" w:color="auto" w:fill="FFFFFF"/>
        </w:rPr>
        <w:t>for</w:t>
      </w:r>
      <w:r w:rsidRPr="00073D55">
        <w:rPr>
          <w:rFonts w:ascii="Arial Nova Light" w:hAnsi="Arial Nova Light" w:cstheme="minorBidi"/>
          <w:b/>
          <w:bCs/>
          <w:sz w:val="22"/>
          <w:szCs w:val="22"/>
          <w:shd w:val="clear" w:color="auto" w:fill="FFFFFF"/>
        </w:rPr>
        <w:t> everyone, the best </w:t>
      </w:r>
      <w:r w:rsidRPr="00073D55">
        <w:rPr>
          <w:rFonts w:ascii="Arial Nova Light" w:hAnsi="Arial Nova Light" w:cstheme="minorBidi"/>
          <w:b/>
          <w:bCs/>
          <w:i/>
          <w:iCs/>
          <w:sz w:val="22"/>
          <w:szCs w:val="22"/>
          <w:shd w:val="clear" w:color="auto" w:fill="FFFFFF"/>
        </w:rPr>
        <w:t>from</w:t>
      </w:r>
      <w:r w:rsidRPr="00073D55">
        <w:rPr>
          <w:rFonts w:ascii="Arial Nova Light" w:hAnsi="Arial Nova Light" w:cstheme="minorBidi"/>
          <w:b/>
          <w:bCs/>
          <w:sz w:val="22"/>
          <w:szCs w:val="22"/>
          <w:shd w:val="clear" w:color="auto" w:fill="FFFFFF"/>
        </w:rPr>
        <w:t> everyone</w:t>
      </w:r>
      <w:r w:rsidRPr="00073D55">
        <w:rPr>
          <w:rFonts w:ascii="Arial Nova Light" w:hAnsi="Arial Nova Light" w:cstheme="minorBidi"/>
          <w:sz w:val="22"/>
          <w:szCs w:val="22"/>
          <w:shd w:val="clear" w:color="auto" w:fill="FFFFFF"/>
        </w:rPr>
        <w:t xml:space="preserve">. We are an organisation that is underpinned by values of: </w:t>
      </w:r>
      <w:r w:rsidRPr="00073D55">
        <w:rPr>
          <w:rFonts w:ascii="Arial Nova Light" w:hAnsi="Arial Nova Light" w:cstheme="minorBidi"/>
          <w:b/>
          <w:bCs/>
          <w:sz w:val="22"/>
          <w:szCs w:val="22"/>
          <w:shd w:val="clear" w:color="auto" w:fill="FFFFFF"/>
        </w:rPr>
        <w:t xml:space="preserve">community, </w:t>
      </w:r>
      <w:r w:rsidR="00BD36B3" w:rsidRPr="00073D55">
        <w:rPr>
          <w:rFonts w:ascii="Arial Nova Light" w:hAnsi="Arial Nova Light" w:cstheme="minorBidi"/>
          <w:b/>
          <w:bCs/>
          <w:sz w:val="22"/>
          <w:szCs w:val="22"/>
          <w:shd w:val="clear" w:color="auto" w:fill="FFFFFF"/>
        </w:rPr>
        <w:t>integrity,</w:t>
      </w:r>
      <w:r w:rsidRPr="00073D55">
        <w:rPr>
          <w:rFonts w:ascii="Arial Nova Light" w:hAnsi="Arial Nova Light" w:cstheme="minorBidi"/>
          <w:sz w:val="22"/>
          <w:szCs w:val="22"/>
          <w:shd w:val="clear" w:color="auto" w:fill="FFFFFF"/>
        </w:rPr>
        <w:t xml:space="preserve"> and </w:t>
      </w:r>
      <w:r w:rsidRPr="00073D55">
        <w:rPr>
          <w:rFonts w:ascii="Arial Nova Light" w:hAnsi="Arial Nova Light" w:cstheme="minorBidi"/>
          <w:b/>
          <w:bCs/>
          <w:sz w:val="22"/>
          <w:szCs w:val="22"/>
          <w:shd w:val="clear" w:color="auto" w:fill="FFFFFF"/>
        </w:rPr>
        <w:t>passion</w:t>
      </w:r>
      <w:r w:rsidRPr="00073D55">
        <w:rPr>
          <w:rFonts w:ascii="Arial Nova Light" w:hAnsi="Arial Nova Light" w:cstheme="minorBidi"/>
          <w:sz w:val="22"/>
          <w:szCs w:val="22"/>
          <w:shd w:val="clear" w:color="auto" w:fill="FFFFFF"/>
        </w:rPr>
        <w:t xml:space="preserve">. In everything we do, we remember that we are accountable to the children, </w:t>
      </w:r>
      <w:r w:rsidR="00BD36B3" w:rsidRPr="00073D55">
        <w:rPr>
          <w:rFonts w:ascii="Arial Nova Light" w:hAnsi="Arial Nova Light" w:cstheme="minorBidi"/>
          <w:sz w:val="22"/>
          <w:szCs w:val="22"/>
          <w:shd w:val="clear" w:color="auto" w:fill="FFFFFF"/>
        </w:rPr>
        <w:t>families,</w:t>
      </w:r>
      <w:r w:rsidRPr="00073D55">
        <w:rPr>
          <w:rFonts w:ascii="Arial Nova Light" w:hAnsi="Arial Nova Light" w:cstheme="minorBidi"/>
          <w:sz w:val="22"/>
          <w:szCs w:val="22"/>
          <w:shd w:val="clear" w:color="auto" w:fill="FFFFFF"/>
        </w:rPr>
        <w:t xml:space="preserve"> and communities that we serve.</w:t>
      </w:r>
    </w:p>
    <w:p w14:paraId="3B2FA046" w14:textId="77777777" w:rsidR="008D73D7" w:rsidRDefault="008D73D7" w:rsidP="549DBEC1">
      <w:pPr>
        <w:jc w:val="both"/>
        <w:rPr>
          <w:rFonts w:asciiTheme="minorHAnsi" w:hAnsiTheme="minorHAnsi" w:cstheme="minorBidi"/>
          <w:sz w:val="22"/>
          <w:szCs w:val="22"/>
          <w:shd w:val="clear" w:color="auto" w:fill="FFFFFF"/>
        </w:rPr>
      </w:pPr>
    </w:p>
    <w:p w14:paraId="6CEECD7E" w14:textId="76365AE5" w:rsidR="008D73D7" w:rsidRDefault="008D73D7" w:rsidP="549DBEC1">
      <w:pPr>
        <w:jc w:val="both"/>
        <w:rPr>
          <w:rFonts w:asciiTheme="minorHAnsi" w:hAnsiTheme="minorHAnsi" w:cstheme="minorBidi"/>
          <w:sz w:val="22"/>
          <w:szCs w:val="22"/>
          <w:shd w:val="clear" w:color="auto" w:fill="FFFFFF"/>
        </w:rPr>
      </w:pPr>
      <w:r>
        <w:rPr>
          <w:rFonts w:asciiTheme="minorHAnsi" w:hAnsiTheme="minorHAnsi" w:cstheme="minorBidi"/>
          <w:noProof/>
          <w:sz w:val="22"/>
          <w:szCs w:val="22"/>
          <w:shd w:val="clear" w:color="auto" w:fill="FFFFFF"/>
          <w14:textOutline w14:w="0" w14:cap="rnd" w14:cmpd="sng" w14:algn="ctr">
            <w14:noFill/>
            <w14:prstDash w14:val="solid"/>
            <w14:bevel/>
          </w14:textOutline>
        </w:rPr>
        <w:drawing>
          <wp:inline distT="0" distB="0" distL="0" distR="0" wp14:anchorId="1E4A045F" wp14:editId="0F69A6F5">
            <wp:extent cx="6282690" cy="3224530"/>
            <wp:effectExtent l="0" t="0" r="381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82690" cy="3224530"/>
                    </a:xfrm>
                    <a:prstGeom prst="rect">
                      <a:avLst/>
                    </a:prstGeom>
                  </pic:spPr>
                </pic:pic>
              </a:graphicData>
            </a:graphic>
          </wp:inline>
        </w:drawing>
      </w:r>
    </w:p>
    <w:p w14:paraId="176E5090" w14:textId="11644072" w:rsidR="00874429" w:rsidRDefault="00874429" w:rsidP="549DBEC1">
      <w:pPr>
        <w:rPr>
          <w:rFonts w:asciiTheme="minorHAnsi" w:hAnsiTheme="minorHAnsi" w:cstheme="minorBidi"/>
          <w:sz w:val="22"/>
          <w:szCs w:val="22"/>
        </w:rPr>
      </w:pPr>
    </w:p>
    <w:p w14:paraId="67C1F0EC" w14:textId="3396DBDE" w:rsidR="006A4BCE" w:rsidRPr="00A23A9C" w:rsidRDefault="00874429" w:rsidP="00461578">
      <w:pPr>
        <w:jc w:val="both"/>
        <w:rPr>
          <w:rFonts w:ascii="Arial Nova Light" w:hAnsi="Arial Nova Light" w:cstheme="minorHAnsi"/>
          <w:sz w:val="22"/>
          <w:szCs w:val="22"/>
        </w:rPr>
      </w:pPr>
      <w:r w:rsidRPr="00A23A9C">
        <w:rPr>
          <w:rFonts w:ascii="Arial Nova Light" w:hAnsi="Arial Nova Light" w:cstheme="minorHAnsi"/>
          <w:sz w:val="22"/>
          <w:szCs w:val="22"/>
        </w:rPr>
        <w:t xml:space="preserve">Our schools have their own identities and form one organisation and one employer, Bright Futures Educational Trust. Bright Futures’ Board of Trustees maintains strategic oversight of the Trust and delegates some of its responsibilities to the Executive Team, </w:t>
      </w:r>
      <w:r w:rsidR="00BD36B3" w:rsidRPr="00A23A9C">
        <w:rPr>
          <w:rFonts w:ascii="Arial Nova Light" w:hAnsi="Arial Nova Light" w:cstheme="minorHAnsi"/>
          <w:sz w:val="22"/>
          <w:szCs w:val="22"/>
        </w:rPr>
        <w:t>Principals,</w:t>
      </w:r>
      <w:r w:rsidRPr="00A23A9C">
        <w:rPr>
          <w:rFonts w:ascii="Arial Nova Light" w:hAnsi="Arial Nova Light" w:cstheme="minorHAnsi"/>
          <w:sz w:val="22"/>
          <w:szCs w:val="22"/>
        </w:rPr>
        <w:t xml:space="preserve">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w:t>
      </w:r>
      <w:r w:rsidR="00DC7E20" w:rsidRPr="00A23A9C">
        <w:rPr>
          <w:rFonts w:ascii="Arial Nova Light" w:hAnsi="Arial Nova Light" w:cstheme="minorHAnsi"/>
          <w:sz w:val="22"/>
          <w:szCs w:val="22"/>
        </w:rPr>
        <w:t xml:space="preserve"> </w:t>
      </w:r>
      <w:hyperlink r:id="rId19" w:history="1">
        <w:r w:rsidR="00786396" w:rsidRPr="00A23A9C">
          <w:rPr>
            <w:rStyle w:val="Hyperlink"/>
            <w:rFonts w:ascii="Arial Nova Light" w:hAnsi="Arial Nova Light" w:cstheme="minorHAnsi"/>
            <w:sz w:val="22"/>
            <w:szCs w:val="22"/>
          </w:rPr>
          <w:t>About</w:t>
        </w:r>
      </w:hyperlink>
      <w:r w:rsidR="00786396" w:rsidRPr="00A23A9C">
        <w:rPr>
          <w:rStyle w:val="Hyperlink"/>
          <w:rFonts w:ascii="Arial Nova Light" w:hAnsi="Arial Nova Light" w:cstheme="minorHAnsi"/>
          <w:sz w:val="22"/>
          <w:szCs w:val="22"/>
        </w:rPr>
        <w:t xml:space="preserve"> Us</w:t>
      </w:r>
    </w:p>
    <w:p w14:paraId="0403C51A" w14:textId="77777777" w:rsidR="00EA4700" w:rsidRPr="00A23A9C" w:rsidRDefault="00EA4700" w:rsidP="00461578">
      <w:pPr>
        <w:jc w:val="both"/>
        <w:rPr>
          <w:rFonts w:ascii="Arial Nova Light" w:hAnsi="Arial Nova Light" w:cstheme="minorHAnsi"/>
          <w:sz w:val="22"/>
          <w:szCs w:val="22"/>
        </w:rPr>
      </w:pPr>
    </w:p>
    <w:p w14:paraId="1959BE3C" w14:textId="21AF74C0" w:rsidR="00874429" w:rsidRPr="00A23A9C" w:rsidRDefault="00874429" w:rsidP="00EA4700">
      <w:pPr>
        <w:jc w:val="both"/>
        <w:rPr>
          <w:rStyle w:val="Hyperlink0"/>
          <w:rFonts w:ascii="Arial Nova Light" w:hAnsi="Arial Nova Light" w:cstheme="minorHAnsi"/>
          <w:sz w:val="22"/>
          <w:szCs w:val="22"/>
        </w:rPr>
      </w:pPr>
      <w:r w:rsidRPr="00A23A9C">
        <w:rPr>
          <w:rFonts w:ascii="Arial Nova Light" w:hAnsi="Arial Nova Light" w:cstheme="minorHAnsi"/>
          <w:sz w:val="22"/>
          <w:szCs w:val="22"/>
        </w:rPr>
        <w:t>The central team comprises the Executive Team: John Stephens, CEO; Edward Vitalis, Chief Operating Officer; Gary Handforth, Director of Education; Lisa Fathers, Director of Development, Partnerships and Teaching School Hubs; Lynette Beckett, Director of HR &amp; Strategy. The focus of these roles is to work with schools, providing high quality and timely guidance, leadership,</w:t>
      </w:r>
      <w:r w:rsidRPr="00A23A9C">
        <w:rPr>
          <w:rFonts w:ascii="Arial Nova Light" w:hAnsi="Arial Nova Light" w:cstheme="minorHAnsi"/>
          <w:color w:val="FF0000"/>
          <w:sz w:val="22"/>
          <w:szCs w:val="22"/>
        </w:rPr>
        <w:t xml:space="preserve"> </w:t>
      </w:r>
      <w:r w:rsidR="00BD36B3" w:rsidRPr="00A23A9C">
        <w:rPr>
          <w:rFonts w:ascii="Arial Nova Light" w:hAnsi="Arial Nova Light" w:cstheme="minorHAnsi"/>
          <w:sz w:val="22"/>
          <w:szCs w:val="22"/>
        </w:rPr>
        <w:t>challenge,</w:t>
      </w:r>
      <w:r w:rsidRPr="00A23A9C">
        <w:rPr>
          <w:rFonts w:ascii="Arial Nova Light" w:hAnsi="Arial Nova Light" w:cstheme="minorHAnsi"/>
          <w:sz w:val="22"/>
          <w:szCs w:val="22"/>
        </w:rPr>
        <w:t xml:space="preserve"> and support. In addition to the Executive Team, we have central operations for Finance, HR, Educational Psychology</w:t>
      </w:r>
      <w:r w:rsidR="000B2856" w:rsidRPr="00A23A9C">
        <w:rPr>
          <w:rFonts w:ascii="Arial Nova Light" w:hAnsi="Arial Nova Light" w:cstheme="minorHAnsi"/>
          <w:sz w:val="22"/>
          <w:szCs w:val="22"/>
        </w:rPr>
        <w:t>, Marketing and Communications</w:t>
      </w:r>
      <w:r w:rsidR="008835C8" w:rsidRPr="00A23A9C">
        <w:rPr>
          <w:rFonts w:ascii="Arial Nova Light" w:hAnsi="Arial Nova Light" w:cstheme="minorHAnsi"/>
          <w:sz w:val="22"/>
          <w:szCs w:val="22"/>
        </w:rPr>
        <w:t xml:space="preserve">, </w:t>
      </w:r>
      <w:r w:rsidRPr="00A23A9C">
        <w:rPr>
          <w:rFonts w:ascii="Arial Nova Light" w:hAnsi="Arial Nova Light" w:cstheme="minorHAnsi"/>
          <w:sz w:val="22"/>
          <w:szCs w:val="22"/>
        </w:rPr>
        <w:t xml:space="preserve">and Digital Technologies. Please see our website brochure which explains our central operations: </w:t>
      </w:r>
      <w:hyperlink r:id="rId20" w:history="1">
        <w:r w:rsidRPr="00A23A9C">
          <w:rPr>
            <w:rStyle w:val="Hyperlink"/>
            <w:rFonts w:ascii="Arial Nova Light" w:hAnsi="Arial Nova Light" w:cstheme="minorHAnsi"/>
            <w:sz w:val="22"/>
            <w:szCs w:val="22"/>
          </w:rPr>
          <w:t>Working together for a Bright Future</w:t>
        </w:r>
      </w:hyperlink>
      <w:r w:rsidRPr="00A23A9C">
        <w:rPr>
          <w:rStyle w:val="Hyperlink"/>
          <w:rFonts w:ascii="Arial Nova Light" w:hAnsi="Arial Nova Light" w:cstheme="minorHAnsi"/>
          <w:sz w:val="22"/>
          <w:szCs w:val="22"/>
        </w:rPr>
        <w:t>.</w:t>
      </w:r>
    </w:p>
    <w:p w14:paraId="7BA493FB" w14:textId="77777777" w:rsidR="00874429" w:rsidRPr="00A23A9C" w:rsidRDefault="00874429" w:rsidP="00E519C3">
      <w:pPr>
        <w:jc w:val="both"/>
        <w:rPr>
          <w:rFonts w:ascii="Arial Nova Light" w:hAnsi="Arial Nova Light" w:cstheme="minorHAnsi"/>
          <w:b/>
          <w:bCs/>
          <w:sz w:val="22"/>
          <w:szCs w:val="22"/>
        </w:rPr>
      </w:pPr>
    </w:p>
    <w:p w14:paraId="73CDFA58" w14:textId="41C5962A" w:rsidR="00874429" w:rsidRPr="00A23A9C" w:rsidRDefault="00E519C3" w:rsidP="00E519C3">
      <w:pPr>
        <w:pStyle w:val="NormalWeb"/>
        <w:spacing w:before="0" w:beforeAutospacing="0" w:after="0" w:afterAutospacing="0"/>
        <w:jc w:val="both"/>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pP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Bright Futures Development Network</w:t>
      </w:r>
      <w:r w:rsidR="0066119C"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is another important outward facing component of our </w:t>
      </w:r>
      <w:r w:rsidR="001863A7"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organisation</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made up of a number of hubs and networks at the heart </w:t>
      </w:r>
      <w:r w:rsidR="001863A7"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the</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Trust. </w:t>
      </w:r>
      <w:r w:rsidRPr="00A23A9C">
        <w:rPr>
          <w:rFonts w:ascii="Arial Nova Light" w:hAnsi="Arial Nova Light" w:cstheme="minorHAnsi"/>
          <w:sz w:val="22"/>
          <w:szCs w:val="22"/>
        </w:rPr>
        <w:t>In January 2021, after significant national reforms to the teaching school policy Bright Futures was designated with two new large-scale </w:t>
      </w:r>
      <w:hyperlink r:id="rId21" w:tgtFrame="_blank" w:history="1">
        <w:r w:rsidRPr="00A23A9C">
          <w:rPr>
            <w:rStyle w:val="Hyperlink"/>
            <w:rFonts w:ascii="Arial Nova Light" w:eastAsia="Arial Unicode MS" w:hAnsi="Arial Nova Light" w:cstheme="minorHAnsi"/>
            <w:sz w:val="22"/>
            <w:szCs w:val="22"/>
          </w:rPr>
          <w:t>Teaching School Hubs</w:t>
        </w:r>
      </w:hyperlink>
      <w:r w:rsidRPr="00A23A9C">
        <w:rPr>
          <w:rFonts w:ascii="Arial Nova Light" w:hAnsi="Arial Nova Light" w:cstheme="minorHAnsi"/>
          <w:sz w:val="22"/>
          <w:szCs w:val="22"/>
        </w:rPr>
        <w:t xml:space="preserve">, which replace the Alliance for Learning Teaching School. This growth and expansion in our outward facing work brings about a significant increase in accountability and reach. The two Bright Futures Teaching School Hubs are designed to provide strong strategic regional leadership to build robust </w:t>
      </w:r>
      <w:r w:rsidRPr="00A23A9C">
        <w:rPr>
          <w:rFonts w:ascii="Arial Nova Light" w:hAnsi="Arial Nova Light" w:cstheme="minorHAnsi"/>
          <w:sz w:val="22"/>
          <w:szCs w:val="22"/>
        </w:rPr>
        <w:lastRenderedPageBreak/>
        <w:t>partnerships to support teachers and leaders in every phase and type of school, at each stage of their development. A crucial part of the hub remit is carefully ensuring structured collaboration. The Teaching School Hubs are at the forefront of providing high quality professional development, playing a significant role in the implementation and delivery of: The Early Career Framework, National Professional Qualifications (NPQ), Initial Teacher Training and Continuous Professional Development (CPD). The Hubs work directly with the Department for Education and national NPQ/ECT providers. In addition to this, the Hubs enhance the professional development needs of Bright Futures schools and academies.</w:t>
      </w:r>
      <w:r w:rsidRPr="00A23A9C">
        <w:rPr>
          <w:rFonts w:ascii="Arial Nova Light" w:eastAsia="Arial Unicode MS" w:hAnsi="Arial Nova Light" w:cstheme="minorHAnsi"/>
          <w:color w:val="000000"/>
          <w:sz w:val="22"/>
          <w:szCs w:val="22"/>
          <w:bdr w:val="nil"/>
          <w:lang w:val="en-US"/>
          <w14:textOutline w14:w="0" w14:cap="flat" w14:cmpd="sng" w14:algn="ctr">
            <w14:noFill/>
            <w14:prstDash w14:val="solid"/>
            <w14:bevel/>
          </w14:textOutline>
        </w:rPr>
        <w:t xml:space="preserve"> </w:t>
      </w:r>
      <w:r w:rsidRPr="00A23A9C">
        <w:rPr>
          <w:rFonts w:ascii="Arial Nova Light" w:hAnsi="Arial Nova Light" w:cstheme="minorHAnsi"/>
          <w:sz w:val="22"/>
          <w:szCs w:val="22"/>
        </w:rPr>
        <w:t>Within this outward facing area of Bright Futures Educational Trust, we have a commercial offer run through the </w:t>
      </w:r>
      <w:hyperlink r:id="rId22" w:tgtFrame="_blank" w:history="1">
        <w:r w:rsidRPr="00A23A9C">
          <w:rPr>
            <w:rStyle w:val="Hyperlink"/>
            <w:rFonts w:ascii="Arial Nova Light" w:eastAsia="Arial Unicode MS" w:hAnsi="Arial Nova Light" w:cstheme="minorHAnsi"/>
            <w:sz w:val="22"/>
            <w:szCs w:val="22"/>
          </w:rPr>
          <w:t>Alliance for Learning</w:t>
        </w:r>
      </w:hyperlink>
      <w:r w:rsidRPr="00A23A9C">
        <w:rPr>
          <w:rFonts w:ascii="Arial Nova Light" w:hAnsi="Arial Nova Light" w:cstheme="minorHAnsi"/>
          <w:sz w:val="22"/>
          <w:szCs w:val="22"/>
        </w:rPr>
        <w:t> which provides first-class school improvement services and CPD to over 700 schools, further compl</w:t>
      </w:r>
      <w:r w:rsidR="00225D82" w:rsidRPr="00A23A9C">
        <w:rPr>
          <w:rFonts w:ascii="Arial Nova Light" w:hAnsi="Arial Nova Light" w:cstheme="minorHAnsi"/>
          <w:sz w:val="22"/>
          <w:szCs w:val="22"/>
        </w:rPr>
        <w:t>e</w:t>
      </w:r>
      <w:r w:rsidRPr="00A23A9C">
        <w:rPr>
          <w:rFonts w:ascii="Arial Nova Light" w:hAnsi="Arial Nova Light" w:cstheme="minorHAnsi"/>
          <w:sz w:val="22"/>
          <w:szCs w:val="22"/>
        </w:rPr>
        <w:t>menting the work of our Teaching School Hubs. Our School-Centred Initial Teacher Training (SCITT) </w:t>
      </w:r>
      <w:hyperlink r:id="rId23" w:history="1">
        <w:r w:rsidRPr="00A23A9C">
          <w:rPr>
            <w:rStyle w:val="Hyperlink"/>
            <w:rFonts w:ascii="Arial Nova Light" w:eastAsia="Arial Unicode MS" w:hAnsi="Arial Nova Light" w:cstheme="minorHAnsi"/>
            <w:sz w:val="22"/>
            <w:szCs w:val="22"/>
          </w:rPr>
          <w:t>Bright Futures SCITT</w:t>
        </w:r>
      </w:hyperlink>
      <w:r w:rsidRPr="00A23A9C">
        <w:rPr>
          <w:rFonts w:ascii="Arial Nova Light" w:hAnsi="Arial Nova Light" w:cstheme="minorHAnsi"/>
          <w:sz w:val="22"/>
          <w:szCs w:val="22"/>
        </w:rPr>
        <w:t> is also an integral part of the Teaching School Hubs, with over 10 years’ experience and judged Good by Ofsted, we offer Early Years, Primary and Secondary teacher training programmes. Within the Bright Futures Development Network, we are also proud to have a Maths Hub: </w:t>
      </w:r>
      <w:hyperlink r:id="rId24" w:tgtFrame="_blank" w:history="1">
        <w:r w:rsidRPr="00A23A9C">
          <w:rPr>
            <w:rStyle w:val="Hyperlink"/>
            <w:rFonts w:ascii="Arial Nova Light" w:eastAsia="Arial Unicode MS" w:hAnsi="Arial Nova Light" w:cstheme="minorHAnsi"/>
            <w:sz w:val="22"/>
            <w:szCs w:val="22"/>
          </w:rPr>
          <w:t>NW1 Maths Hub</w:t>
        </w:r>
      </w:hyperlink>
      <w:r w:rsidRPr="00A23A9C">
        <w:rPr>
          <w:rFonts w:ascii="Arial Nova Light" w:hAnsi="Arial Nova Light" w:cstheme="minorHAnsi"/>
          <w:sz w:val="22"/>
          <w:szCs w:val="22"/>
        </w:rPr>
        <w:t> offering a wide range of maths specific high-quality professional development opportunities and training/coaching to 500 schools.</w:t>
      </w:r>
    </w:p>
    <w:p w14:paraId="3EDED367" w14:textId="4D4A9867" w:rsidR="00CA3947" w:rsidRDefault="001863A7" w:rsidP="00CA3947">
      <w:pPr>
        <w:jc w:val="both"/>
        <w:rPr>
          <w:rFonts w:asciiTheme="minorHAnsi" w:hAnsiTheme="minorHAnsi" w:cstheme="minorHAnsi"/>
          <w:sz w:val="22"/>
          <w:szCs w:val="22"/>
        </w:rPr>
      </w:pPr>
      <w:r>
        <w:rPr>
          <w:noProof/>
          <w14:textOutline w14:w="0" w14:cap="rnd" w14:cmpd="sng" w14:algn="ctr">
            <w14:noFill/>
            <w14:prstDash w14:val="solid"/>
            <w14:bevel/>
          </w14:textOutline>
        </w:rPr>
        <w:drawing>
          <wp:anchor distT="0" distB="0" distL="114300" distR="114300" simplePos="0" relativeHeight="251658241" behindDoc="0" locked="0" layoutInCell="1" allowOverlap="1" wp14:anchorId="71F0E1F5" wp14:editId="4AECC6E8">
            <wp:simplePos x="0" y="0"/>
            <wp:positionH relativeFrom="column">
              <wp:posOffset>913873</wp:posOffset>
            </wp:positionH>
            <wp:positionV relativeFrom="paragraph">
              <wp:posOffset>78740</wp:posOffset>
            </wp:positionV>
            <wp:extent cx="4495800" cy="2743266"/>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95800" cy="2743266"/>
                    </a:xfrm>
                    <a:prstGeom prst="rect">
                      <a:avLst/>
                    </a:prstGeom>
                  </pic:spPr>
                </pic:pic>
              </a:graphicData>
            </a:graphic>
            <wp14:sizeRelH relativeFrom="page">
              <wp14:pctWidth>0</wp14:pctWidth>
            </wp14:sizeRelH>
            <wp14:sizeRelV relativeFrom="page">
              <wp14:pctHeight>0</wp14:pctHeight>
            </wp14:sizeRelV>
          </wp:anchor>
        </w:drawing>
      </w:r>
    </w:p>
    <w:p w14:paraId="73E80808" w14:textId="60AF949F" w:rsidR="00CA3947" w:rsidRDefault="00CA3947" w:rsidP="00CA3947">
      <w:pPr>
        <w:jc w:val="both"/>
        <w:rPr>
          <w:rFonts w:asciiTheme="minorHAnsi" w:hAnsiTheme="minorHAnsi" w:cstheme="minorHAnsi"/>
          <w:sz w:val="22"/>
          <w:szCs w:val="22"/>
        </w:rPr>
      </w:pPr>
    </w:p>
    <w:p w14:paraId="502A06C8" w14:textId="2F8F88C4" w:rsidR="00CA3947" w:rsidRDefault="00CA3947" w:rsidP="00CA3947">
      <w:pPr>
        <w:jc w:val="both"/>
        <w:rPr>
          <w:rFonts w:asciiTheme="minorHAnsi" w:hAnsiTheme="minorHAnsi" w:cstheme="minorHAnsi"/>
          <w:sz w:val="22"/>
          <w:szCs w:val="22"/>
        </w:rPr>
      </w:pPr>
    </w:p>
    <w:p w14:paraId="450D87E8" w14:textId="77777777" w:rsidR="00CA3947" w:rsidRDefault="00CA3947" w:rsidP="00CA3947">
      <w:pPr>
        <w:jc w:val="both"/>
        <w:rPr>
          <w:rFonts w:asciiTheme="minorHAnsi" w:hAnsiTheme="minorHAnsi" w:cstheme="minorHAnsi"/>
          <w:sz w:val="22"/>
          <w:szCs w:val="22"/>
        </w:rPr>
      </w:pPr>
    </w:p>
    <w:p w14:paraId="78612FD9" w14:textId="77777777" w:rsidR="00CA3947" w:rsidRDefault="00CA3947" w:rsidP="00CA3947">
      <w:pPr>
        <w:jc w:val="both"/>
        <w:rPr>
          <w:rFonts w:asciiTheme="minorHAnsi" w:hAnsiTheme="minorHAnsi" w:cstheme="minorHAnsi"/>
          <w:sz w:val="22"/>
          <w:szCs w:val="22"/>
        </w:rPr>
      </w:pPr>
    </w:p>
    <w:p w14:paraId="0EA4820F" w14:textId="2155901A" w:rsidR="00CA3947" w:rsidRDefault="00CA3947" w:rsidP="00CA3947">
      <w:pPr>
        <w:jc w:val="both"/>
        <w:rPr>
          <w:rFonts w:asciiTheme="minorHAnsi" w:hAnsiTheme="minorHAnsi" w:cstheme="minorHAnsi"/>
          <w:sz w:val="22"/>
          <w:szCs w:val="22"/>
        </w:rPr>
      </w:pPr>
    </w:p>
    <w:p w14:paraId="18667501" w14:textId="11B454F5" w:rsidR="00CA3947" w:rsidRDefault="00CA3947" w:rsidP="00CA3947">
      <w:pPr>
        <w:jc w:val="both"/>
        <w:rPr>
          <w:rFonts w:asciiTheme="minorHAnsi" w:hAnsiTheme="minorHAnsi" w:cstheme="minorHAnsi"/>
          <w:sz w:val="22"/>
          <w:szCs w:val="22"/>
        </w:rPr>
      </w:pPr>
    </w:p>
    <w:p w14:paraId="72C06F28" w14:textId="77777777" w:rsidR="00CA3947" w:rsidRPr="00312350" w:rsidRDefault="00CA3947" w:rsidP="00CA3947">
      <w:pPr>
        <w:jc w:val="both"/>
        <w:rPr>
          <w:rFonts w:asciiTheme="minorHAnsi" w:eastAsiaTheme="minorHAnsi" w:hAnsiTheme="minorHAnsi" w:cstheme="minorHAnsi"/>
          <w:color w:val="auto"/>
          <w:sz w:val="22"/>
          <w:szCs w:val="22"/>
          <w:bdr w:val="none" w:sz="0" w:space="0" w:color="auto"/>
          <w14:textOutline w14:w="0" w14:cap="rnd" w14:cmpd="sng" w14:algn="ctr">
            <w14:noFill/>
            <w14:prstDash w14:val="solid"/>
            <w14:bevel/>
          </w14:textOutline>
        </w:rPr>
      </w:pPr>
    </w:p>
    <w:p w14:paraId="4009ED0B" w14:textId="05B69C3B" w:rsidR="00874429" w:rsidRDefault="00874429" w:rsidP="00874429">
      <w:pPr>
        <w:rPr>
          <w:rFonts w:asciiTheme="minorHAnsi" w:hAnsiTheme="minorHAnsi" w:cstheme="minorHAnsi"/>
          <w:sz w:val="22"/>
          <w:szCs w:val="22"/>
        </w:rPr>
      </w:pPr>
      <w:r w:rsidRPr="00BC1207">
        <w:rPr>
          <w:rFonts w:asciiTheme="minorHAnsi" w:hAnsiTheme="minorHAnsi" w:cstheme="minorHAnsi"/>
          <w:sz w:val="22"/>
          <w:szCs w:val="22"/>
        </w:rPr>
        <w:t xml:space="preserve"> </w:t>
      </w:r>
    </w:p>
    <w:p w14:paraId="57D78833" w14:textId="749019C3" w:rsidR="00874429" w:rsidRDefault="00874429" w:rsidP="00874429">
      <w:pPr>
        <w:rPr>
          <w:rFonts w:asciiTheme="minorHAnsi" w:hAnsiTheme="minorHAnsi" w:cstheme="minorHAnsi"/>
          <w:sz w:val="22"/>
          <w:szCs w:val="22"/>
        </w:rPr>
      </w:pPr>
    </w:p>
    <w:p w14:paraId="0290F821" w14:textId="1C0EC618" w:rsidR="00874429" w:rsidRDefault="00874429" w:rsidP="549DBEC1"/>
    <w:p w14:paraId="3FE632DB" w14:textId="44DBE9B8" w:rsidR="00F729AC" w:rsidRDefault="00F729AC" w:rsidP="00BC1207">
      <w:pPr>
        <w:rPr>
          <w:rFonts w:asciiTheme="minorHAnsi" w:hAnsiTheme="minorHAnsi" w:cstheme="minorHAnsi"/>
          <w:sz w:val="22"/>
          <w:szCs w:val="22"/>
        </w:rPr>
      </w:pPr>
    </w:p>
    <w:p w14:paraId="43A20A0A" w14:textId="43D42380" w:rsidR="00F729AC" w:rsidRDefault="00F729AC" w:rsidP="00BC1207">
      <w:pPr>
        <w:rPr>
          <w:rFonts w:asciiTheme="minorHAnsi" w:hAnsiTheme="minorHAnsi" w:cstheme="minorHAnsi"/>
          <w:sz w:val="22"/>
          <w:szCs w:val="22"/>
        </w:rPr>
      </w:pPr>
    </w:p>
    <w:p w14:paraId="0EAB6296" w14:textId="1DF78340" w:rsidR="00F729AC" w:rsidRDefault="00F729AC" w:rsidP="00BC1207">
      <w:pPr>
        <w:rPr>
          <w:rFonts w:asciiTheme="minorHAnsi" w:hAnsiTheme="minorHAnsi" w:cstheme="minorHAnsi"/>
          <w:sz w:val="22"/>
          <w:szCs w:val="22"/>
        </w:rPr>
      </w:pPr>
    </w:p>
    <w:p w14:paraId="77B3162F" w14:textId="0E2B7FC4" w:rsidR="00F729AC" w:rsidRDefault="00F729AC" w:rsidP="00BC1207">
      <w:pPr>
        <w:rPr>
          <w:rFonts w:asciiTheme="minorHAnsi" w:hAnsiTheme="minorHAnsi" w:cstheme="minorHAnsi"/>
          <w:sz w:val="22"/>
          <w:szCs w:val="22"/>
        </w:rPr>
      </w:pPr>
    </w:p>
    <w:p w14:paraId="35D127E5" w14:textId="743A584D" w:rsidR="00F729AC" w:rsidRDefault="00F729AC" w:rsidP="00BC1207">
      <w:pPr>
        <w:rPr>
          <w:rFonts w:asciiTheme="minorHAnsi" w:hAnsiTheme="minorHAnsi" w:cstheme="minorHAnsi"/>
          <w:sz w:val="22"/>
          <w:szCs w:val="22"/>
        </w:rPr>
      </w:pPr>
    </w:p>
    <w:p w14:paraId="1A14E136" w14:textId="29082BF4" w:rsidR="00F729AC" w:rsidRDefault="00F729AC" w:rsidP="00BC1207">
      <w:pPr>
        <w:rPr>
          <w:rFonts w:asciiTheme="minorHAnsi" w:hAnsiTheme="minorHAnsi" w:cstheme="minorHAnsi"/>
          <w:sz w:val="22"/>
          <w:szCs w:val="22"/>
        </w:rPr>
      </w:pPr>
    </w:p>
    <w:p w14:paraId="16698615" w14:textId="464BD404" w:rsidR="00086733" w:rsidRPr="00A23A9C" w:rsidRDefault="001863A7" w:rsidP="001863A7">
      <w:pPr>
        <w:jc w:val="both"/>
        <w:rPr>
          <w:rStyle w:val="Hyperlink"/>
          <w:rFonts w:ascii="Arial Nova Light" w:hAnsi="Arial Nova Light" w:cstheme="minorHAnsi"/>
          <w:sz w:val="22"/>
          <w:szCs w:val="22"/>
        </w:rPr>
      </w:pPr>
      <w:r w:rsidRPr="00A23A9C">
        <w:rPr>
          <w:rFonts w:ascii="Arial Nova Light" w:hAnsi="Arial Nova Light"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6" w:history="1">
        <w:r w:rsidRPr="00A23A9C">
          <w:rPr>
            <w:rStyle w:val="Hyperlink"/>
            <w:rFonts w:ascii="Arial Nova Light" w:hAnsi="Arial Nova Light" w:cstheme="minorHAnsi"/>
            <w:sz w:val="22"/>
            <w:szCs w:val="22"/>
          </w:rPr>
          <w:t>Our Strategy</w:t>
        </w:r>
      </w:hyperlink>
    </w:p>
    <w:p w14:paraId="3A4DFC25"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8843A6C" w14:textId="77777777" w:rsidR="004D2F5E" w:rsidRDefault="004D2F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Pr>
          <w:rStyle w:val="Hyperlink"/>
          <w:rFonts w:ascii="Arial Nova Light" w:hAnsi="Arial Nova Light" w:cstheme="minorHAnsi"/>
          <w:sz w:val="22"/>
          <w:szCs w:val="22"/>
        </w:rPr>
        <w:br w:type="page"/>
      </w:r>
    </w:p>
    <w:p w14:paraId="5DE49FBB" w14:textId="2DC2EEDC" w:rsidR="00AE0859" w:rsidRDefault="00B004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2" behindDoc="0" locked="0" layoutInCell="1" allowOverlap="1" wp14:anchorId="5337DC56" wp14:editId="335B0CA3">
                <wp:simplePos x="0" y="0"/>
                <wp:positionH relativeFrom="margin">
                  <wp:posOffset>361950</wp:posOffset>
                </wp:positionH>
                <wp:positionV relativeFrom="paragraph">
                  <wp:posOffset>123825</wp:posOffset>
                </wp:positionV>
                <wp:extent cx="5513070" cy="1404620"/>
                <wp:effectExtent l="0" t="0" r="1143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7DC56" id="_x0000_s1038" type="#_x0000_t202" style="position:absolute;margin-left:28.5pt;margin-top:9.75pt;width:434.1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" fillcolor="#93d07c [1940]" strokecolor="#c0cf3a [3206]">
                <v:textbox style="mso-fit-shape-to-text:t">
                  <w:txbxContent>
                    <w:p w14:paraId="24E59E75" w14:textId="77777777" w:rsidR="00693F4F" w:rsidRPr="00693F4F" w:rsidRDefault="00693F4F" w:rsidP="00693F4F">
                      <w:pPr>
                        <w:jc w:val="center"/>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pPr>
                      <w:r w:rsidRPr="00693F4F">
                        <w:rPr>
                          <w:rFonts w:ascii="Arial Nova Light" w:hAnsi="Arial Nova Light" w:cstheme="majorHAnsi"/>
                          <w:b/>
                          <w:bCs/>
                          <w:color w:val="auto"/>
                          <w:sz w:val="32"/>
                          <w:szCs w:val="32"/>
                          <w14:shadow w14:blurRad="50800" w14:dist="50800" w14:dir="5400000" w14:sx="0" w14:sy="0" w14:kx="0" w14:ky="0" w14:algn="ctr">
                            <w14:schemeClr w14:val="accent1">
                              <w14:lumMod w14:val="60000"/>
                              <w14:lumOff w14:val="40000"/>
                            </w14:schemeClr>
                          </w14:shadow>
                        </w:rPr>
                        <w:t>CEDAR MOUNT ACADEMY – HISTORY &amp; CONTEXT</w:t>
                      </w:r>
                    </w:p>
                  </w:txbxContent>
                </v:textbox>
                <w10:wrap type="square" anchorx="margin"/>
              </v:shape>
            </w:pict>
          </mc:Fallback>
        </mc:AlternateContent>
      </w:r>
    </w:p>
    <w:p w14:paraId="2FA1F957" w14:textId="1383438B" w:rsidR="00AE0859"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0F2BAA90"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opened in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2000 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as a replacement for Spurley Hey High School and moved to the current site (a new building as part of the Gorton Education Village) in 2008. It is co-located and works well with Melland High School, an outstanding special school also within the Bright Futures Educational Trust.</w:t>
      </w:r>
    </w:p>
    <w:p w14:paraId="193B1ABA"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0B7CFED5"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has a Published Admission Number of 180 per year group and therefore should have 900 on roll.  The school was judged by Ofsted as Requiring Improvement in July 2017.  The most recent Ofsted inspection was January 2020 and whilst the school was judged RI overall it was judged as being good in both personal development and leadership and management demonstrating the huge improvements that have taken place under the new leadership. The report states that, “Cedar Mount Academy is improving strongly. Leaders have a clear and ambitious strategy which has pupils’ best interests at its heart” and “some of the improvements that leaders have put in place have made a real difference to the quality of pupils’ education.”</w:t>
      </w:r>
    </w:p>
    <w:p w14:paraId="5548D9C4"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6D70A5E" w14:textId="1A1D463D"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The number </w:t>
      </w:r>
      <w:r w:rsidR="005A690C">
        <w:rPr>
          <w:rFonts w:ascii="Arial Nova Light" w:eastAsia="Times New Roman" w:hAnsi="Arial Nova Light" w:cs="Segoe UI"/>
          <w:sz w:val="22"/>
          <w:szCs w:val="22"/>
          <w:bdr w:val="none" w:sz="0" w:space="0" w:color="auto"/>
          <w14:textOutline w14:w="0" w14:cap="rnd" w14:cmpd="sng" w14:algn="ctr">
            <w14:noFill/>
            <w14:prstDash w14:val="solid"/>
            <w14:bevel/>
          </w14:textOutline>
        </w:rPr>
        <w:t xml:space="preserve">of students </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on roll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873</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t>
      </w:r>
      <w:r w:rsidR="002F096F">
        <w:rPr>
          <w:rFonts w:ascii="Arial Nova Light" w:eastAsia="Times New Roman" w:hAnsi="Arial Nova Light" w:cs="Segoe UI"/>
          <w:sz w:val="22"/>
          <w:szCs w:val="22"/>
          <w:bdr w:val="none" w:sz="0" w:space="0" w:color="auto"/>
          <w14:textOutline w14:w="0" w14:cap="rnd" w14:cmpd="sng" w14:algn="ctr">
            <w14:noFill/>
            <w14:prstDash w14:val="solid"/>
            <w14:bevel/>
          </w14:textOutline>
        </w:rPr>
        <w:t>and we expect it to reach 900 in 2023.</w:t>
      </w:r>
    </w:p>
    <w:p w14:paraId="62B5B40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6FC76DDE"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Cedar Mount is situated in South Gorton, the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w:t>
      </w:r>
      <w:r w:rsidRPr="00794FC2">
        <w:rPr>
          <w:rFonts w:ascii="Arial Nova Light" w:eastAsia="Times New Roman" w:hAnsi="Arial Nova Light" w:cs="Segoe UI"/>
          <w:b/>
          <w:bCs/>
          <w:sz w:val="17"/>
          <w:szCs w:val="17"/>
          <w:bdr w:val="none" w:sz="0" w:space="0" w:color="auto"/>
          <w:vertAlign w:val="superscript"/>
          <w14:textOutline w14:w="0" w14:cap="rnd" w14:cmpd="sng" w14:algn="ctr">
            <w14:noFill/>
            <w14:prstDash w14:val="solid"/>
            <w14:bevel/>
          </w14:textOutline>
        </w:rPr>
        <w:t>th</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 most deprived</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ward in the country according to the latest set of figures. The Free Schools Meals percentage currently stands at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57</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but this still does not reflect the actual situation, due to high numbers of international new arrivals and families not registering for FSM.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64%</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of the school population speaks English as an additional language with 46 different home languages being spoken. There has been a significant shift in the school population in recent years with EAL numbers rising by over </w:t>
      </w:r>
      <w:r w:rsidRPr="00794FC2">
        <w:rPr>
          <w:rFonts w:ascii="Arial Nova Light" w:eastAsia="Times New Roman" w:hAnsi="Arial Nova Light" w:cs="Segoe UI"/>
          <w:b/>
          <w:bCs/>
          <w:sz w:val="22"/>
          <w:szCs w:val="22"/>
          <w:bdr w:val="none" w:sz="0" w:space="0" w:color="auto"/>
          <w14:textOutline w14:w="0" w14:cap="rnd" w14:cmpd="sng" w14:algn="ctr">
            <w14:noFill/>
            <w14:prstDash w14:val="solid"/>
            <w14:bevel/>
          </w14:textOutline>
        </w:rPr>
        <w:t>20 percentage points</w:t>
      </w: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 since 2014.</w:t>
      </w:r>
    </w:p>
    <w:p w14:paraId="50CEBFE1"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p>
    <w:p w14:paraId="26A3F9AD" w14:textId="77777777" w:rsidR="00794FC2" w:rsidRPr="00794FC2" w:rsidRDefault="00794FC2" w:rsidP="00794FC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794FC2">
        <w:rPr>
          <w:rFonts w:ascii="Arial Nova Light" w:eastAsia="Times New Roman" w:hAnsi="Arial Nova Light" w:cs="Segoe UI"/>
          <w:sz w:val="22"/>
          <w:szCs w:val="22"/>
          <w:bdr w:val="none" w:sz="0" w:space="0" w:color="auto"/>
          <w14:textOutline w14:w="0" w14:cap="rnd" w14:cmpd="sng" w14:algn="ctr">
            <w14:noFill/>
            <w14:prstDash w14:val="solid"/>
            <w14:bevel/>
          </w14:textOutline>
        </w:rPr>
        <w:t>The last 3 years have seen real progress at Cedar Mount, and it now needs to be built on and sustained for the students to get the education that they deserve. Students now have much more success in sports (we are City Champions in a range of events), public speaking (we were the top ranked school in the country for Debate Mate in 2018-19), drama (students have taken part in a range of performances within Manchester) and much more.  Students are also able to take part in far more trips, visits, and residential opportunities than previously, which is enabling them to improve their knowledge and confidence in a range of areas. Behaviour has also shown great progress with fixed term and permanent exclusions reducing significantly; the school is a cohesive community.</w:t>
      </w:r>
    </w:p>
    <w:p w14:paraId="33B58904" w14:textId="00C3E8C9" w:rsidR="00B02156" w:rsidRPr="00B02156" w:rsidRDefault="00B02156" w:rsidP="00B021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Nova Light" w:eastAsia="Times New Roman" w:hAnsi="Arial Nova Light" w:cs="Segoe UI"/>
          <w:color w:val="242424"/>
          <w:sz w:val="21"/>
          <w:szCs w:val="21"/>
          <w:bdr w:val="none" w:sz="0" w:space="0" w:color="auto"/>
          <w:lang w:val="en-GB"/>
          <w14:textOutline w14:w="0" w14:cap="rnd" w14:cmpd="sng" w14:algn="ctr">
            <w14:noFill/>
            <w14:prstDash w14:val="solid"/>
            <w14:bevel/>
          </w14:textOutline>
        </w:rPr>
      </w:pPr>
      <w:r w:rsidRPr="00B02156">
        <w:rPr>
          <w:rFonts w:ascii="Arial Nova Light" w:eastAsia="Times New Roman" w:hAnsi="Arial Nova Light" w:cs="Segoe UI"/>
          <w:sz w:val="22"/>
          <w:szCs w:val="22"/>
          <w:bdr w:val="none" w:sz="0" w:space="0" w:color="auto"/>
          <w14:textOutline w14:w="0" w14:cap="rnd" w14:cmpd="sng" w14:algn="ctr">
            <w14:noFill/>
            <w14:prstDash w14:val="solid"/>
            <w14:bevel/>
          </w14:textOutline>
        </w:rPr>
        <w:t>.</w:t>
      </w:r>
    </w:p>
    <w:p w14:paraId="0C5E68EB" w14:textId="77777777" w:rsidR="00AE0859" w:rsidRPr="00B02156" w:rsidRDefault="00AE085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78612194" w14:textId="77777777" w:rsidR="00390F55" w:rsidRDefault="00390F5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Pr>
          <w:rStyle w:val="Hyperlink"/>
          <w:rFonts w:ascii="Arial Nova Light" w:hAnsi="Arial Nova Light" w:cstheme="minorHAnsi"/>
          <w:sz w:val="22"/>
          <w:szCs w:val="22"/>
        </w:rPr>
        <w:br w:type="page"/>
      </w:r>
    </w:p>
    <w:p w14:paraId="1251BEA9" w14:textId="7C5C7D40" w:rsidR="00D77420" w:rsidRDefault="00D7742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DA5C68">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67470" behindDoc="0" locked="0" layoutInCell="1" allowOverlap="1" wp14:anchorId="788113C4" wp14:editId="11EED7A8">
                <wp:simplePos x="0" y="0"/>
                <wp:positionH relativeFrom="margin">
                  <wp:align>center</wp:align>
                </wp:positionH>
                <wp:positionV relativeFrom="paragraph">
                  <wp:posOffset>195580</wp:posOffset>
                </wp:positionV>
                <wp:extent cx="5513070" cy="1404620"/>
                <wp:effectExtent l="0" t="0" r="11430" b="158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rgbClr val="549E39">
                            <a:lumMod val="60000"/>
                            <a:lumOff val="40000"/>
                          </a:srgbClr>
                        </a:solidFill>
                        <a:ln w="9525">
                          <a:solidFill>
                            <a:srgbClr val="C0CF3A"/>
                          </a:solidFill>
                          <a:miter lim="800000"/>
                          <a:headEnd/>
                          <a:tailEnd/>
                        </a:ln>
                      </wps:spPr>
                      <wps:txbx>
                        <w:txbxContent>
                          <w:p w14:paraId="4A4B7A85" w14:textId="1BBA7733" w:rsidR="00DA5C68" w:rsidRPr="00664295" w:rsidRDefault="00DA5C68" w:rsidP="00DA5C68">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SLT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113C4" id="_x0000_s1039" type="#_x0000_t202" style="position:absolute;margin-left:0;margin-top:15.4pt;width:434.1pt;height:110.6pt;z-index:25166747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" fillcolor="#93d07d" strokecolor="#c0cf3a">
                <v:textbox style="mso-fit-shape-to-text:t">
                  <w:txbxContent>
                    <w:p w14:paraId="4A4B7A85" w14:textId="1BBA7733" w:rsidR="00DA5C68" w:rsidRPr="00664295" w:rsidRDefault="00DA5C68" w:rsidP="00DA5C68">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SLT STRUCTURE</w:t>
                      </w:r>
                    </w:p>
                  </w:txbxContent>
                </v:textbox>
                <w10:wrap type="square" anchorx="margin"/>
              </v:shape>
            </w:pict>
          </mc:Fallback>
        </mc:AlternateContent>
      </w:r>
    </w:p>
    <w:p w14:paraId="24F08422" w14:textId="32D91D7F" w:rsidR="00477FCE" w:rsidRDefault="00D7742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DA5C68">
        <w:rPr>
          <w:rFonts w:ascii="Calibri Light" w:hAnsi="Calibri Light" w:cs="Calibri Light"/>
          <w:b/>
          <w:noProof/>
          <w:color w:val="0989B1" w:themeColor="accent6"/>
          <w:sz w:val="32"/>
          <w:szCs w:val="32"/>
        </w:rPr>
        <mc:AlternateContent>
          <mc:Choice Requires="wps">
            <w:drawing>
              <wp:anchor distT="45720" distB="45720" distL="114300" distR="114300" simplePos="0" relativeHeight="251669518" behindDoc="0" locked="0" layoutInCell="1" allowOverlap="1" wp14:anchorId="77BDF608" wp14:editId="0B73CB0F">
                <wp:simplePos x="0" y="0"/>
                <wp:positionH relativeFrom="margin">
                  <wp:align>center</wp:align>
                </wp:positionH>
                <wp:positionV relativeFrom="paragraph">
                  <wp:posOffset>3758565</wp:posOffset>
                </wp:positionV>
                <wp:extent cx="6038850" cy="1404620"/>
                <wp:effectExtent l="0" t="0" r="19050" b="158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549E39">
                            <a:lumMod val="60000"/>
                            <a:lumOff val="40000"/>
                          </a:srgbClr>
                        </a:solidFill>
                        <a:ln w="9525">
                          <a:solidFill>
                            <a:srgbClr val="C0CF3A"/>
                          </a:solidFill>
                          <a:miter lim="800000"/>
                          <a:headEnd/>
                          <a:tailEnd/>
                        </a:ln>
                      </wps:spPr>
                      <wps:txbx>
                        <w:txbxContent>
                          <w:p w14:paraId="3D34E961" w14:textId="77777777" w:rsidR="00D77420" w:rsidRPr="00664295" w:rsidRDefault="00D77420" w:rsidP="00D77420">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TEACHING STAFF 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DF608" id="_x0000_s1040" type="#_x0000_t202" style="position:absolute;margin-left:0;margin-top:295.95pt;width:475.5pt;height:110.6pt;z-index:25166951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" fillcolor="#93d07d" strokecolor="#c0cf3a">
                <v:textbox style="mso-fit-shape-to-text:t">
                  <w:txbxContent>
                    <w:p w14:paraId="3D34E961" w14:textId="77777777" w:rsidR="00D77420" w:rsidRPr="00664295" w:rsidRDefault="00D77420" w:rsidP="00D77420">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CEDAR MOUNT ACADEMY – TEACHING STAFF STRUCTURE</w:t>
                      </w:r>
                    </w:p>
                  </w:txbxContent>
                </v:textbox>
                <w10:wrap type="topAndBottom" anchorx="margin"/>
              </v:shape>
            </w:pict>
          </mc:Fallback>
        </mc:AlternateContent>
      </w:r>
      <w:r w:rsidRPr="00DA5C68">
        <w:rPr>
          <w:rFonts w:ascii="Calibri" w:eastAsia="Calibri" w:hAnsi="Calibri" w:cs="Times New Roman"/>
          <w:noProof/>
          <w:color w:val="auto"/>
          <w:sz w:val="22"/>
          <w:szCs w:val="22"/>
          <w:bdr w:val="none" w:sz="0" w:space="0" w:color="auto"/>
          <w:lang w:val="en-GB" w:eastAsia="en-US"/>
          <w14:textOutline w14:w="0" w14:cap="rnd" w14:cmpd="sng" w14:algn="ctr">
            <w14:noFill/>
            <w14:prstDash w14:val="solid"/>
            <w14:bevel/>
          </w14:textOutline>
        </w:rPr>
        <w:drawing>
          <wp:anchor distT="0" distB="0" distL="114300" distR="114300" simplePos="0" relativeHeight="251665422" behindDoc="0" locked="0" layoutInCell="1" allowOverlap="1" wp14:anchorId="2EB2CDEB" wp14:editId="4A79841A">
            <wp:simplePos x="0" y="0"/>
            <wp:positionH relativeFrom="margin">
              <wp:posOffset>-438785</wp:posOffset>
            </wp:positionH>
            <wp:positionV relativeFrom="paragraph">
              <wp:posOffset>398780</wp:posOffset>
            </wp:positionV>
            <wp:extent cx="7153275" cy="3171825"/>
            <wp:effectExtent l="38100" t="0" r="9525"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4920572B" w14:textId="5B8C5D03" w:rsidR="00D77420" w:rsidRDefault="00D7742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52B351A9" w14:textId="77777777" w:rsidR="00D77420" w:rsidRDefault="00D7742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tbl>
      <w:tblPr>
        <w:tblStyle w:val="GridTable1Light-Accent61"/>
        <w:tblpPr w:leftFromText="180" w:rightFromText="180" w:vertAnchor="page" w:horzAnchor="margin" w:tblpY="9166"/>
        <w:tblW w:w="9924" w:type="dxa"/>
        <w:tblLook w:val="04A0" w:firstRow="1" w:lastRow="0" w:firstColumn="1" w:lastColumn="0" w:noHBand="0" w:noVBand="1"/>
      </w:tblPr>
      <w:tblGrid>
        <w:gridCol w:w="2553"/>
        <w:gridCol w:w="2551"/>
        <w:gridCol w:w="2410"/>
        <w:gridCol w:w="2410"/>
      </w:tblGrid>
      <w:tr w:rsidR="00D77420" w:rsidRPr="00DD2D20" w14:paraId="4F3F1535" w14:textId="77777777" w:rsidTr="00166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6AE357D0"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Maths</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2EACB682"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English</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32E25B17"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Science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30CD4E3C"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cnfStyle w:val="100000000000" w:firstRow="1"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History</w:t>
            </w:r>
          </w:p>
        </w:tc>
      </w:tr>
      <w:tr w:rsidR="00D77420" w:rsidRPr="00DD2D20" w14:paraId="55EDC0DF"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421D820C"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Senior Leader (Maths)</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0112E081"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Senior Leader (English)</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4C3B55AE"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1B52E37C"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D77420" w:rsidRPr="00DD2D20" w14:paraId="4D616060"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1D0D0707"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b w:val="0"/>
                <w:bCs w:val="0"/>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 in Dept</w:t>
            </w:r>
          </w:p>
        </w:tc>
        <w:tc>
          <w:tcPr>
            <w:tcW w:w="2551" w:type="dxa"/>
            <w:tcBorders>
              <w:left w:val="single" w:sz="4" w:space="0" w:color="3E762A" w:themeColor="accent1" w:themeShade="BF"/>
              <w:right w:val="single" w:sz="4" w:space="0" w:color="3E762A" w:themeColor="accent1" w:themeShade="BF"/>
            </w:tcBorders>
          </w:tcPr>
          <w:p w14:paraId="17D34D1F"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20424CDF"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2A8BB9BD"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2</w:t>
            </w:r>
          </w:p>
        </w:tc>
      </w:tr>
      <w:tr w:rsidR="00D77420" w:rsidRPr="00DD2D20" w14:paraId="0B1F4CE9"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2BBB1F1D"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Curriculum Lead</w:t>
            </w:r>
          </w:p>
        </w:tc>
        <w:tc>
          <w:tcPr>
            <w:tcW w:w="2551" w:type="dxa"/>
            <w:tcBorders>
              <w:left w:val="single" w:sz="4" w:space="0" w:color="3E762A" w:themeColor="accent1" w:themeShade="BF"/>
              <w:right w:val="single" w:sz="4" w:space="0" w:color="3E762A" w:themeColor="accent1" w:themeShade="BF"/>
            </w:tcBorders>
          </w:tcPr>
          <w:p w14:paraId="44A56604"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Curriculum Coordinator</w:t>
            </w:r>
          </w:p>
        </w:tc>
        <w:tc>
          <w:tcPr>
            <w:tcW w:w="2410" w:type="dxa"/>
            <w:tcBorders>
              <w:left w:val="single" w:sz="4" w:space="0" w:color="3E762A" w:themeColor="accent1" w:themeShade="BF"/>
              <w:right w:val="single" w:sz="4" w:space="0" w:color="3E762A" w:themeColor="accent1" w:themeShade="BF"/>
            </w:tcBorders>
          </w:tcPr>
          <w:p w14:paraId="18477010"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9</w:t>
            </w:r>
          </w:p>
        </w:tc>
        <w:tc>
          <w:tcPr>
            <w:tcW w:w="2410" w:type="dxa"/>
            <w:tcBorders>
              <w:left w:val="single" w:sz="4" w:space="0" w:color="3E762A" w:themeColor="accent1" w:themeShade="BF"/>
              <w:right w:val="single" w:sz="4" w:space="0" w:color="3E762A" w:themeColor="accent1" w:themeShade="BF"/>
            </w:tcBorders>
          </w:tcPr>
          <w:p w14:paraId="07A2C9AB"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D77420" w:rsidRPr="00DD2D20" w14:paraId="211E913F"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4AD64B6E"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Subject Teacher x 8</w:t>
            </w:r>
          </w:p>
        </w:tc>
        <w:tc>
          <w:tcPr>
            <w:tcW w:w="2551" w:type="dxa"/>
            <w:tcBorders>
              <w:left w:val="single" w:sz="4" w:space="0" w:color="3E762A" w:themeColor="accent1" w:themeShade="BF"/>
              <w:right w:val="single" w:sz="4" w:space="0" w:color="3E762A" w:themeColor="accent1" w:themeShade="BF"/>
            </w:tcBorders>
          </w:tcPr>
          <w:p w14:paraId="1A188B10"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Literacy Lead</w:t>
            </w:r>
          </w:p>
        </w:tc>
        <w:tc>
          <w:tcPr>
            <w:tcW w:w="2410" w:type="dxa"/>
            <w:tcBorders>
              <w:left w:val="single" w:sz="4" w:space="0" w:color="3E762A" w:themeColor="accent1" w:themeShade="BF"/>
              <w:right w:val="single" w:sz="4" w:space="0" w:color="3E762A" w:themeColor="accent1" w:themeShade="BF"/>
            </w:tcBorders>
          </w:tcPr>
          <w:p w14:paraId="3A9B9EF5"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7F2DF50B"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D77420" w:rsidRPr="00DD2D20" w14:paraId="516A2E3E"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2CB6E73E"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7FD208B1"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w:t>
            </w:r>
            <w:r w:rsidRPr="00DD2D20">
              <w:rPr>
                <w:rFonts w:ascii="Arial Nova Light" w:eastAsia="Calibri" w:hAnsi="Arial Nova Light" w:cs="Times New Roman"/>
                <w:b/>
                <w:bCs/>
                <w:color w:val="auto"/>
                <w:sz w:val="22"/>
                <w:szCs w:val="22"/>
                <w:bdr w:val="none" w:sz="0" w:space="0" w:color="auto"/>
                <w:lang w:eastAsia="en-US"/>
                <w14:textOutline w14:w="0" w14:cap="rnd" w14:cmpd="sng" w14:algn="ctr">
                  <w14:noFill/>
                  <w14:prstDash w14:val="solid"/>
                  <w14:bevel/>
                </w14:textOutline>
              </w:rPr>
              <w:t xml:space="preserve"> </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x 5</w:t>
            </w: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37A45FF8"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380275B3"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D77420" w:rsidRPr="00DD2D20" w14:paraId="07C795D8"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717CCEAC"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Geography</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5C1187A1"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RS / Citizenship</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278D221A"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PE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6C620786"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Creative Arts</w:t>
            </w:r>
          </w:p>
        </w:tc>
      </w:tr>
      <w:tr w:rsidR="00D77420" w:rsidRPr="00DD2D20" w14:paraId="594AC323"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0ECC442E"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Head of Dept</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4D6061D7"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059659BD"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73FD58F6"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D77420" w:rsidRPr="00DD2D20" w14:paraId="2C16516D"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242CF39A"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Subject Teacher </w:t>
            </w: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x 2</w:t>
            </w:r>
          </w:p>
        </w:tc>
        <w:tc>
          <w:tcPr>
            <w:tcW w:w="2551" w:type="dxa"/>
            <w:tcBorders>
              <w:left w:val="single" w:sz="4" w:space="0" w:color="3E762A" w:themeColor="accent1" w:themeShade="BF"/>
              <w:right w:val="single" w:sz="4" w:space="0" w:color="3E762A" w:themeColor="accent1" w:themeShade="BF"/>
            </w:tcBorders>
          </w:tcPr>
          <w:p w14:paraId="6B8A2546"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x 3</w:t>
            </w:r>
          </w:p>
        </w:tc>
        <w:tc>
          <w:tcPr>
            <w:tcW w:w="2410" w:type="dxa"/>
            <w:tcBorders>
              <w:left w:val="single" w:sz="4" w:space="0" w:color="3E762A" w:themeColor="accent1" w:themeShade="BF"/>
              <w:right w:val="single" w:sz="4" w:space="0" w:color="3E762A" w:themeColor="accent1" w:themeShade="BF"/>
            </w:tcBorders>
          </w:tcPr>
          <w:p w14:paraId="2DC4CF77"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7257C465"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 Art</w:t>
            </w:r>
          </w:p>
        </w:tc>
      </w:tr>
      <w:tr w:rsidR="00D77420" w:rsidRPr="00DD2D20" w14:paraId="0F260183"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6F3E8A74"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right w:val="single" w:sz="4" w:space="0" w:color="3E762A" w:themeColor="accent1" w:themeShade="BF"/>
            </w:tcBorders>
          </w:tcPr>
          <w:p w14:paraId="4D526566"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6D08CB33"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Subject Teacher x 3</w:t>
            </w:r>
          </w:p>
        </w:tc>
        <w:tc>
          <w:tcPr>
            <w:tcW w:w="2410" w:type="dxa"/>
            <w:tcBorders>
              <w:left w:val="single" w:sz="4" w:space="0" w:color="3E762A" w:themeColor="accent1" w:themeShade="BF"/>
              <w:right w:val="single" w:sz="4" w:space="0" w:color="3E762A" w:themeColor="accent1" w:themeShade="BF"/>
            </w:tcBorders>
          </w:tcPr>
          <w:p w14:paraId="056858DE"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t>Subject Teacher - Music</w:t>
            </w:r>
          </w:p>
        </w:tc>
      </w:tr>
      <w:tr w:rsidR="00D77420" w:rsidRPr="00DD2D20" w14:paraId="323F64ED"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4014AF4B"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7495ACA1"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2D0C9B45"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57AD666E"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t>Subject Teacher - Dance</w:t>
            </w:r>
          </w:p>
        </w:tc>
      </w:tr>
      <w:tr w:rsidR="00D77420" w:rsidRPr="00DD2D20" w14:paraId="3ED24446"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00D29996"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Business</w:t>
            </w:r>
          </w:p>
        </w:tc>
        <w:tc>
          <w:tcPr>
            <w:tcW w:w="2551"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2A5AC212"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Computer Science</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76D3F751"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MFL</w:t>
            </w:r>
          </w:p>
        </w:tc>
        <w:tc>
          <w:tcPr>
            <w:tcW w:w="2410" w:type="dxa"/>
            <w:tc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tcBorders>
            <w:shd w:val="clear" w:color="auto" w:fill="B7DFA8" w:themeFill="accent1" w:themeFillTint="66"/>
          </w:tcPr>
          <w:p w14:paraId="3CC3CE68"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bCs/>
                <w:color w:val="auto"/>
                <w:bdr w:val="none" w:sz="0" w:space="0" w:color="auto"/>
                <w:lang w:eastAsia="en-US"/>
                <w14:textOutline w14:w="0" w14:cap="rnd" w14:cmpd="sng" w14:algn="ctr">
                  <w14:noFill/>
                  <w14:prstDash w14:val="solid"/>
                  <w14:bevel/>
                </w14:textOutline>
              </w:rPr>
              <w:t>EAL</w:t>
            </w:r>
          </w:p>
        </w:tc>
      </w:tr>
      <w:tr w:rsidR="00D77420" w:rsidRPr="00DD2D20" w14:paraId="0B0878F7"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top w:val="single" w:sz="4" w:space="0" w:color="3E762A" w:themeColor="accent1" w:themeShade="BF"/>
              <w:left w:val="single" w:sz="4" w:space="0" w:color="3E762A" w:themeColor="accent1" w:themeShade="BF"/>
              <w:right w:val="single" w:sz="4" w:space="0" w:color="3E762A" w:themeColor="accent1" w:themeShade="BF"/>
            </w:tcBorders>
          </w:tcPr>
          <w:p w14:paraId="2391F8C3"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Head of Dept</w:t>
            </w:r>
          </w:p>
        </w:tc>
        <w:tc>
          <w:tcPr>
            <w:tcW w:w="2551" w:type="dxa"/>
            <w:tcBorders>
              <w:top w:val="single" w:sz="4" w:space="0" w:color="3E762A" w:themeColor="accent1" w:themeShade="BF"/>
              <w:left w:val="single" w:sz="4" w:space="0" w:color="3E762A" w:themeColor="accent1" w:themeShade="BF"/>
              <w:right w:val="single" w:sz="4" w:space="0" w:color="3E762A" w:themeColor="accent1" w:themeShade="BF"/>
            </w:tcBorders>
          </w:tcPr>
          <w:p w14:paraId="320127AF"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715C2C0E"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c>
          <w:tcPr>
            <w:tcW w:w="2410" w:type="dxa"/>
            <w:tcBorders>
              <w:top w:val="single" w:sz="4" w:space="0" w:color="3E762A" w:themeColor="accent1" w:themeShade="BF"/>
              <w:left w:val="single" w:sz="4" w:space="0" w:color="3E762A" w:themeColor="accent1" w:themeShade="BF"/>
              <w:right w:val="single" w:sz="4" w:space="0" w:color="3E762A" w:themeColor="accent1" w:themeShade="BF"/>
            </w:tcBorders>
          </w:tcPr>
          <w:p w14:paraId="7812F9DD" w14:textId="77777777" w:rsidR="00D77420" w:rsidRPr="00DD2D20" w:rsidRDefault="00D77420" w:rsidP="00D77420">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Head of Dept</w:t>
            </w:r>
          </w:p>
        </w:tc>
      </w:tr>
      <w:tr w:rsidR="002933CB" w:rsidRPr="00DD2D20" w14:paraId="45CA9E37"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5F1561F0"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 xml:space="preserve">Subject Teacher </w:t>
            </w: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x 2</w:t>
            </w:r>
          </w:p>
        </w:tc>
        <w:tc>
          <w:tcPr>
            <w:tcW w:w="2551" w:type="dxa"/>
            <w:tcBorders>
              <w:left w:val="single" w:sz="4" w:space="0" w:color="3E762A" w:themeColor="accent1" w:themeShade="BF"/>
              <w:right w:val="single" w:sz="4" w:space="0" w:color="3E762A" w:themeColor="accent1" w:themeShade="BF"/>
            </w:tcBorders>
          </w:tcPr>
          <w:p w14:paraId="525B1598" w14:textId="3C485554"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1</w:t>
            </w:r>
          </w:p>
        </w:tc>
        <w:tc>
          <w:tcPr>
            <w:tcW w:w="2410" w:type="dxa"/>
            <w:tcBorders>
              <w:left w:val="single" w:sz="4" w:space="0" w:color="3E762A" w:themeColor="accent1" w:themeShade="BF"/>
              <w:right w:val="single" w:sz="4" w:space="0" w:color="3E762A" w:themeColor="accent1" w:themeShade="BF"/>
            </w:tcBorders>
          </w:tcPr>
          <w:p w14:paraId="0B584728" w14:textId="349FA2C2"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r w:rsidRPr="00DD2D20">
              <w:rPr>
                <w:rFonts w:ascii="Arial Nova Light" w:eastAsia="Calibri" w:hAnsi="Arial Nova Light" w:cs="Times New Roman"/>
                <w:color w:val="auto"/>
                <w:sz w:val="22"/>
                <w:szCs w:val="22"/>
                <w:bdr w:val="none" w:sz="0" w:space="0" w:color="auto"/>
                <w:vertAlign w:val="superscript"/>
                <w:lang w:eastAsia="en-US"/>
                <w14:textOutline w14:w="0" w14:cap="rnd" w14:cmpd="sng" w14:algn="ctr">
                  <w14:noFill/>
                  <w14:prstDash w14:val="solid"/>
                  <w14:bevel/>
                </w14:textOutline>
              </w:rPr>
              <w:t>nd</w:t>
            </w: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 in Dept</w:t>
            </w:r>
          </w:p>
        </w:tc>
        <w:tc>
          <w:tcPr>
            <w:tcW w:w="2410" w:type="dxa"/>
            <w:tcBorders>
              <w:left w:val="single" w:sz="4" w:space="0" w:color="3E762A" w:themeColor="accent1" w:themeShade="BF"/>
              <w:right w:val="single" w:sz="4" w:space="0" w:color="3E762A" w:themeColor="accent1" w:themeShade="BF"/>
            </w:tcBorders>
          </w:tcPr>
          <w:p w14:paraId="54AE8253" w14:textId="2322E22D"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1</w:t>
            </w:r>
          </w:p>
        </w:tc>
      </w:tr>
      <w:tr w:rsidR="002933CB" w:rsidRPr="00DD2D20" w14:paraId="633A2868" w14:textId="77777777" w:rsidTr="0016677E">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09248BAF"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right w:val="single" w:sz="4" w:space="0" w:color="3E762A" w:themeColor="accent1" w:themeShade="BF"/>
            </w:tcBorders>
          </w:tcPr>
          <w:p w14:paraId="5A0F7B09"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right w:val="single" w:sz="4" w:space="0" w:color="3E762A" w:themeColor="accent1" w:themeShade="BF"/>
            </w:tcBorders>
          </w:tcPr>
          <w:p w14:paraId="1EEFE688" w14:textId="1E9BF6C6"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 xml:space="preserve">Subject Teacher x </w:t>
            </w:r>
            <w: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t>2</w:t>
            </w:r>
          </w:p>
        </w:tc>
        <w:tc>
          <w:tcPr>
            <w:tcW w:w="2410" w:type="dxa"/>
            <w:tcBorders>
              <w:left w:val="single" w:sz="4" w:space="0" w:color="3E762A" w:themeColor="accent1" w:themeShade="BF"/>
              <w:right w:val="single" w:sz="4" w:space="0" w:color="3E762A" w:themeColor="accent1" w:themeShade="BF"/>
            </w:tcBorders>
          </w:tcPr>
          <w:p w14:paraId="746BB636" w14:textId="20C2AC43"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p>
        </w:tc>
      </w:tr>
      <w:tr w:rsidR="002933CB" w:rsidRPr="00DD2D20" w14:paraId="4101382B" w14:textId="77777777" w:rsidTr="00F875C8">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8" w:space="0" w:color="3E762A" w:themeColor="accent1" w:themeShade="BF"/>
              <w:right w:val="single" w:sz="4" w:space="0" w:color="3E762A" w:themeColor="accent1" w:themeShade="BF"/>
            </w:tcBorders>
          </w:tcPr>
          <w:p w14:paraId="492D021C"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551"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5EB6CE54"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26164469"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3F4B2618" w14:textId="67573CF6"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0"/>
                <w:szCs w:val="20"/>
                <w:bdr w:val="none" w:sz="0" w:space="0" w:color="auto"/>
                <w:lang w:eastAsia="en-US"/>
                <w14:textOutline w14:w="0" w14:cap="rnd" w14:cmpd="sng" w14:algn="ctr">
                  <w14:noFill/>
                  <w14:prstDash w14:val="solid"/>
                  <w14:bevel/>
                </w14:textOutline>
              </w:rPr>
            </w:pPr>
          </w:p>
        </w:tc>
      </w:tr>
      <w:tr w:rsidR="002933CB" w:rsidRPr="00DD2D20" w14:paraId="212BE215" w14:textId="77777777" w:rsidTr="00F875C8">
        <w:tc>
          <w:tcPr>
            <w:cnfStyle w:val="001000000000" w:firstRow="0" w:lastRow="0" w:firstColumn="1" w:lastColumn="0" w:oddVBand="0" w:evenVBand="0" w:oddHBand="0" w:evenHBand="0" w:firstRowFirstColumn="0" w:firstRowLastColumn="0" w:lastRowFirstColumn="0" w:lastRowLastColumn="0"/>
            <w:tcW w:w="2553" w:type="dxa"/>
            <w:tcBorders>
              <w:top w:val="single" w:sz="8" w:space="0" w:color="3E762A" w:themeColor="accent1" w:themeShade="BF"/>
              <w:left w:val="single" w:sz="4" w:space="0" w:color="3E762A" w:themeColor="accent1" w:themeShade="BF"/>
              <w:bottom w:val="single" w:sz="8" w:space="0" w:color="3E762A" w:themeColor="accent1" w:themeShade="BF"/>
              <w:right w:val="single" w:sz="4" w:space="0" w:color="3E762A" w:themeColor="accent1" w:themeShade="BF"/>
            </w:tcBorders>
            <w:shd w:val="clear" w:color="auto" w:fill="B7DFA8" w:themeFill="accent1" w:themeFillTint="66"/>
          </w:tcPr>
          <w:p w14:paraId="2E9D74EA"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t>Alternative Provision</w:t>
            </w:r>
          </w:p>
        </w:tc>
        <w:tc>
          <w:tcPr>
            <w:tcW w:w="2551" w:type="dxa"/>
            <w:tcBorders>
              <w:top w:val="single" w:sz="4" w:space="0" w:color="3E762A" w:themeColor="accent1" w:themeShade="BF"/>
              <w:left w:val="single" w:sz="4" w:space="0" w:color="3E762A" w:themeColor="accent1" w:themeShade="BF"/>
              <w:bottom w:val="nil"/>
              <w:right w:val="nil"/>
            </w:tcBorders>
            <w:shd w:val="clear" w:color="auto" w:fill="auto"/>
          </w:tcPr>
          <w:p w14:paraId="699AF2D2"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c>
          <w:tcPr>
            <w:tcW w:w="2410" w:type="dxa"/>
            <w:tcBorders>
              <w:top w:val="single" w:sz="4" w:space="0" w:color="3E762A" w:themeColor="accent1" w:themeShade="BF"/>
              <w:left w:val="nil"/>
              <w:bottom w:val="nil"/>
              <w:right w:val="nil"/>
            </w:tcBorders>
            <w:shd w:val="clear" w:color="auto" w:fill="auto"/>
          </w:tcPr>
          <w:p w14:paraId="78625CDE"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c>
          <w:tcPr>
            <w:tcW w:w="2410" w:type="dxa"/>
            <w:tcBorders>
              <w:top w:val="single" w:sz="4" w:space="0" w:color="3E762A" w:themeColor="accent1" w:themeShade="BF"/>
              <w:left w:val="nil"/>
              <w:bottom w:val="nil"/>
              <w:right w:val="nil"/>
            </w:tcBorders>
            <w:shd w:val="clear" w:color="auto" w:fill="auto"/>
          </w:tcPr>
          <w:p w14:paraId="7091B724"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jc w:val="cente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bdr w:val="none" w:sz="0" w:space="0" w:color="auto"/>
                <w:lang w:eastAsia="en-US"/>
                <w14:textOutline w14:w="0" w14:cap="rnd" w14:cmpd="sng" w14:algn="ctr">
                  <w14:noFill/>
                  <w14:prstDash w14:val="solid"/>
                  <w14:bevel/>
                </w14:textOutline>
              </w:rPr>
            </w:pPr>
          </w:p>
        </w:tc>
      </w:tr>
      <w:tr w:rsidR="002933CB" w:rsidRPr="00DD2D20" w14:paraId="54D694C9" w14:textId="77777777" w:rsidTr="00F875C8">
        <w:tc>
          <w:tcPr>
            <w:cnfStyle w:val="001000000000" w:firstRow="0" w:lastRow="0" w:firstColumn="1" w:lastColumn="0" w:oddVBand="0" w:evenVBand="0" w:oddHBand="0" w:evenHBand="0" w:firstRowFirstColumn="0" w:firstRowLastColumn="0" w:lastRowFirstColumn="0" w:lastRowLastColumn="0"/>
            <w:tcW w:w="2553" w:type="dxa"/>
            <w:tcBorders>
              <w:top w:val="single" w:sz="8" w:space="0" w:color="3E762A" w:themeColor="accent1" w:themeShade="BF"/>
              <w:left w:val="single" w:sz="4" w:space="0" w:color="3E762A" w:themeColor="accent1" w:themeShade="BF"/>
              <w:right w:val="single" w:sz="4" w:space="0" w:color="3E762A" w:themeColor="accent1" w:themeShade="BF"/>
            </w:tcBorders>
          </w:tcPr>
          <w:p w14:paraId="2B8CF8CD"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Provision Manager</w:t>
            </w:r>
          </w:p>
        </w:tc>
        <w:tc>
          <w:tcPr>
            <w:tcW w:w="2551" w:type="dxa"/>
            <w:tcBorders>
              <w:top w:val="nil"/>
              <w:left w:val="single" w:sz="4" w:space="0" w:color="3E762A" w:themeColor="accent1" w:themeShade="BF"/>
              <w:bottom w:val="nil"/>
              <w:right w:val="nil"/>
            </w:tcBorders>
          </w:tcPr>
          <w:p w14:paraId="5A319AA7"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3C06CBC4"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6BC3E289"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2933CB" w:rsidRPr="00DD2D20" w14:paraId="17939C5D" w14:textId="77777777" w:rsidTr="00F875C8">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right w:val="single" w:sz="4" w:space="0" w:color="3E762A" w:themeColor="accent1" w:themeShade="BF"/>
            </w:tcBorders>
          </w:tcPr>
          <w:p w14:paraId="4716B5F7"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1"/>
                <w:szCs w:val="21"/>
                <w:bdr w:val="none" w:sz="0" w:space="0" w:color="auto"/>
                <w:lang w:eastAsia="en-US"/>
                <w14:textOutline w14:w="0" w14:cap="rnd" w14:cmpd="sng" w14:algn="ctr">
                  <w14:noFill/>
                  <w14:prstDash w14:val="solid"/>
                  <w14:bevel/>
                </w14:textOutline>
              </w:rPr>
              <w:t>Provision Teacher x 2</w:t>
            </w:r>
          </w:p>
        </w:tc>
        <w:tc>
          <w:tcPr>
            <w:tcW w:w="2551" w:type="dxa"/>
            <w:tcBorders>
              <w:top w:val="nil"/>
              <w:left w:val="single" w:sz="4" w:space="0" w:color="3E762A" w:themeColor="accent1" w:themeShade="BF"/>
              <w:bottom w:val="nil"/>
              <w:right w:val="nil"/>
            </w:tcBorders>
          </w:tcPr>
          <w:p w14:paraId="4D4FA17E"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02F333AC"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4711F93E"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r>
      <w:tr w:rsidR="002933CB" w:rsidRPr="00DD2D20" w14:paraId="32B3F6A5" w14:textId="77777777" w:rsidTr="00F875C8">
        <w:tc>
          <w:tcPr>
            <w:cnfStyle w:val="001000000000" w:firstRow="0" w:lastRow="0" w:firstColumn="1" w:lastColumn="0" w:oddVBand="0" w:evenVBand="0" w:oddHBand="0" w:evenHBand="0" w:firstRowFirstColumn="0" w:firstRowLastColumn="0" w:lastRowFirstColumn="0" w:lastRowLastColumn="0"/>
            <w:tcW w:w="2553" w:type="dxa"/>
            <w:tcBorders>
              <w:left w:val="single" w:sz="4" w:space="0" w:color="3E762A" w:themeColor="accent1" w:themeShade="BF"/>
              <w:bottom w:val="single" w:sz="4" w:space="0" w:color="3E762A" w:themeColor="accent1" w:themeShade="BF"/>
              <w:right w:val="single" w:sz="4" w:space="0" w:color="3E762A" w:themeColor="accent1" w:themeShade="BF"/>
            </w:tcBorders>
          </w:tcPr>
          <w:p w14:paraId="14E2684A"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pPr>
            <w:r w:rsidRPr="00DD2D20">
              <w:rPr>
                <w:rFonts w:ascii="Arial Nova Light" w:eastAsia="Calibri" w:hAnsi="Arial Nova Light" w:cs="Times New Roman"/>
                <w:b w:val="0"/>
                <w:bCs w:val="0"/>
                <w:color w:val="auto"/>
                <w:sz w:val="22"/>
                <w:szCs w:val="22"/>
                <w:bdr w:val="none" w:sz="0" w:space="0" w:color="auto"/>
                <w:lang w:eastAsia="en-US"/>
                <w14:textOutline w14:w="0" w14:cap="rnd" w14:cmpd="sng" w14:algn="ctr">
                  <w14:noFill/>
                  <w14:prstDash w14:val="solid"/>
                  <w14:bevel/>
                </w14:textOutline>
              </w:rPr>
              <w:t>SENDCo</w:t>
            </w:r>
          </w:p>
        </w:tc>
        <w:tc>
          <w:tcPr>
            <w:tcW w:w="2551" w:type="dxa"/>
            <w:tcBorders>
              <w:top w:val="nil"/>
              <w:left w:val="single" w:sz="4" w:space="0" w:color="3E762A" w:themeColor="accent1" w:themeShade="BF"/>
              <w:bottom w:val="nil"/>
              <w:right w:val="nil"/>
            </w:tcBorders>
          </w:tcPr>
          <w:p w14:paraId="4CC7A3D1"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21E466F7"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2"/>
                <w:szCs w:val="22"/>
                <w:bdr w:val="none" w:sz="0" w:space="0" w:color="auto"/>
                <w:lang w:eastAsia="en-US"/>
                <w14:textOutline w14:w="0" w14:cap="rnd" w14:cmpd="sng" w14:algn="ctr">
                  <w14:noFill/>
                  <w14:prstDash w14:val="solid"/>
                  <w14:bevel/>
                </w14:textOutline>
              </w:rPr>
            </w:pPr>
          </w:p>
        </w:tc>
        <w:tc>
          <w:tcPr>
            <w:tcW w:w="2410" w:type="dxa"/>
            <w:tcBorders>
              <w:top w:val="nil"/>
              <w:left w:val="nil"/>
              <w:bottom w:val="nil"/>
              <w:right w:val="nil"/>
            </w:tcBorders>
          </w:tcPr>
          <w:p w14:paraId="524EC3A2" w14:textId="77777777" w:rsidR="002933CB" w:rsidRPr="00DD2D20" w:rsidRDefault="002933CB" w:rsidP="002933CB">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Times New Roman"/>
                <w:color w:val="auto"/>
                <w:sz w:val="21"/>
                <w:szCs w:val="21"/>
                <w:bdr w:val="none" w:sz="0" w:space="0" w:color="auto"/>
                <w:lang w:eastAsia="en-US"/>
                <w14:textOutline w14:w="0" w14:cap="rnd" w14:cmpd="sng" w14:algn="ctr">
                  <w14:noFill/>
                  <w14:prstDash w14:val="solid"/>
                  <w14:bevel/>
                </w14:textOutline>
              </w:rPr>
            </w:pPr>
          </w:p>
        </w:tc>
      </w:tr>
    </w:tbl>
    <w:p w14:paraId="331C38B8" w14:textId="4626B160" w:rsidR="00DF679D" w:rsidRDefault="00DF679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36DA0532" w14:textId="507F99EB" w:rsidR="00DF679D" w:rsidRDefault="00DF679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5E390760" w14:textId="556F8F68" w:rsidR="00285D0F" w:rsidRDefault="00D77420">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4" behindDoc="0" locked="0" layoutInCell="1" allowOverlap="1" wp14:anchorId="27833D8B" wp14:editId="6BB75F09">
                <wp:simplePos x="0" y="0"/>
                <wp:positionH relativeFrom="margin">
                  <wp:align>center</wp:align>
                </wp:positionH>
                <wp:positionV relativeFrom="paragraph">
                  <wp:posOffset>0</wp:posOffset>
                </wp:positionV>
                <wp:extent cx="5513070" cy="1404620"/>
                <wp:effectExtent l="0" t="0" r="1143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1404620"/>
                        </a:xfrm>
                        <a:prstGeom prst="rect">
                          <a:avLst/>
                        </a:prstGeom>
                        <a:solidFill>
                          <a:schemeClr val="accent1">
                            <a:lumMod val="60000"/>
                            <a:lumOff val="40000"/>
                          </a:schemeClr>
                        </a:solidFill>
                        <a:ln w="9525">
                          <a:solidFill>
                            <a:schemeClr val="accent3"/>
                          </a:solidFill>
                          <a:miter lim="800000"/>
                          <a:headEnd/>
                          <a:tailEnd/>
                        </a:ln>
                      </wps:spPr>
                      <wps:txbx>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33D8B" id="_x0000_s1041" type="#_x0000_t202" style="position:absolute;margin-left:0;margin-top:0;width:434.1pt;height:110.6pt;z-index:25165825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" fillcolor="#93d07c [1940]" strokecolor="#c0cf3a [3206]">
                <v:textbox style="mso-fit-shape-to-text:t">
                  <w:txbxContent>
                    <w:p w14:paraId="3BCD1723" w14:textId="49165A93" w:rsidR="00285D0F" w:rsidRPr="00664295" w:rsidRDefault="00285D0F" w:rsidP="00A31A2E">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w:t>
                      </w:r>
                      <w:r w:rsidR="00A31A2E">
                        <w:rPr>
                          <w:rFonts w:ascii="Arial Nova Light" w:hAnsi="Arial Nova Light" w:cstheme="majorHAnsi"/>
                          <w:b/>
                          <w:bCs/>
                          <w:color w:val="auto"/>
                          <w:sz w:val="32"/>
                          <w:szCs w:val="32"/>
                        </w:rPr>
                        <w:t xml:space="preserve">– </w:t>
                      </w:r>
                      <w:r>
                        <w:rPr>
                          <w:rFonts w:ascii="Arial Nova Light" w:hAnsi="Arial Nova Light" w:cstheme="majorHAnsi"/>
                          <w:b/>
                          <w:bCs/>
                          <w:color w:val="auto"/>
                          <w:sz w:val="32"/>
                          <w:szCs w:val="32"/>
                        </w:rPr>
                        <w:t>STUDENT INFORMATION</w:t>
                      </w:r>
                    </w:p>
                  </w:txbxContent>
                </v:textbox>
                <w10:wrap type="square" anchorx="margin"/>
              </v:shape>
            </w:pict>
          </mc:Fallback>
        </mc:AlternateContent>
      </w:r>
    </w:p>
    <w:p w14:paraId="4E9895A0" w14:textId="4CA22DB4" w:rsidR="00285D0F" w:rsidRDefault="001B03D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r w:rsidRPr="0039399C">
        <w:rPr>
          <w:rFonts w:ascii="Calibri Light" w:hAnsi="Calibri Light" w:cs="Calibri Light"/>
          <w:b/>
          <w:noProof/>
        </w:rPr>
        <w:drawing>
          <wp:anchor distT="0" distB="0" distL="114300" distR="114300" simplePos="0" relativeHeight="251670542" behindDoc="0" locked="0" layoutInCell="1" allowOverlap="1" wp14:anchorId="04C03EBE" wp14:editId="634C28F9">
            <wp:simplePos x="0" y="0"/>
            <wp:positionH relativeFrom="margin">
              <wp:align>center</wp:align>
            </wp:positionH>
            <wp:positionV relativeFrom="paragraph">
              <wp:posOffset>274955</wp:posOffset>
            </wp:positionV>
            <wp:extent cx="4408227" cy="2479786"/>
            <wp:effectExtent l="0" t="0" r="0" b="0"/>
            <wp:wrapSquare wrapText="bothSides"/>
            <wp:docPr id="212" name="Picture 212" descr="A picture containing text, shelf, in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text, shelf, indoor, book&#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408227" cy="2479786"/>
                    </a:xfrm>
                    <a:prstGeom prst="rect">
                      <a:avLst/>
                    </a:prstGeom>
                  </pic:spPr>
                </pic:pic>
              </a:graphicData>
            </a:graphic>
          </wp:anchor>
        </w:drawing>
      </w:r>
    </w:p>
    <w:p w14:paraId="4D2151CB" w14:textId="77777777" w:rsidR="00F74595" w:rsidRDefault="00F745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2"/>
          <w:szCs w:val="22"/>
        </w:rPr>
      </w:pPr>
    </w:p>
    <w:p w14:paraId="62879541" w14:textId="77777777" w:rsidR="002E2258" w:rsidRDefault="002E2258" w:rsidP="00F74595">
      <w:pPr>
        <w:rPr>
          <w:rFonts w:ascii="Arial Nova Light" w:eastAsia="Times New Roman" w:hAnsi="Arial Nova Light" w:cs="Calibri Light"/>
          <w:b/>
          <w:bCs/>
          <w:color w:val="222222"/>
          <w:sz w:val="22"/>
          <w:szCs w:val="22"/>
          <w:lang w:val="en"/>
        </w:rPr>
      </w:pPr>
    </w:p>
    <w:p w14:paraId="6FF80BDE" w14:textId="77777777" w:rsidR="002E2258" w:rsidRDefault="002E2258" w:rsidP="00F74595">
      <w:pPr>
        <w:rPr>
          <w:rFonts w:ascii="Arial Nova Light" w:eastAsia="Times New Roman" w:hAnsi="Arial Nova Light" w:cs="Calibri Light"/>
          <w:b/>
          <w:bCs/>
          <w:color w:val="222222"/>
          <w:sz w:val="22"/>
          <w:szCs w:val="22"/>
          <w:lang w:val="en"/>
        </w:rPr>
      </w:pPr>
    </w:p>
    <w:p w14:paraId="14D1D7F4" w14:textId="77777777" w:rsidR="002E2258" w:rsidRDefault="002E2258" w:rsidP="00F74595">
      <w:pPr>
        <w:rPr>
          <w:rFonts w:ascii="Arial Nova Light" w:eastAsia="Times New Roman" w:hAnsi="Arial Nova Light" w:cs="Calibri Light"/>
          <w:b/>
          <w:bCs/>
          <w:color w:val="222222"/>
          <w:sz w:val="22"/>
          <w:szCs w:val="22"/>
          <w:lang w:val="en"/>
        </w:rPr>
      </w:pPr>
    </w:p>
    <w:p w14:paraId="794F7648" w14:textId="77777777" w:rsidR="002E2258" w:rsidRDefault="002E2258" w:rsidP="00F74595">
      <w:pPr>
        <w:rPr>
          <w:rFonts w:ascii="Arial Nova Light" w:eastAsia="Times New Roman" w:hAnsi="Arial Nova Light" w:cs="Calibri Light"/>
          <w:b/>
          <w:bCs/>
          <w:color w:val="222222"/>
          <w:sz w:val="22"/>
          <w:szCs w:val="22"/>
          <w:lang w:val="en"/>
        </w:rPr>
      </w:pPr>
    </w:p>
    <w:p w14:paraId="6FA3F2ED" w14:textId="77777777" w:rsidR="002E2258" w:rsidRDefault="002E2258" w:rsidP="00F74595">
      <w:pPr>
        <w:rPr>
          <w:rFonts w:ascii="Arial Nova Light" w:eastAsia="Times New Roman" w:hAnsi="Arial Nova Light" w:cs="Calibri Light"/>
          <w:b/>
          <w:bCs/>
          <w:color w:val="222222"/>
          <w:sz w:val="22"/>
          <w:szCs w:val="22"/>
          <w:lang w:val="en"/>
        </w:rPr>
      </w:pPr>
    </w:p>
    <w:p w14:paraId="6C2F6EB0" w14:textId="77777777" w:rsidR="002E2258" w:rsidRDefault="002E2258" w:rsidP="00F74595">
      <w:pPr>
        <w:rPr>
          <w:rFonts w:ascii="Arial Nova Light" w:eastAsia="Times New Roman" w:hAnsi="Arial Nova Light" w:cs="Calibri Light"/>
          <w:b/>
          <w:bCs/>
          <w:color w:val="222222"/>
          <w:sz w:val="22"/>
          <w:szCs w:val="22"/>
          <w:lang w:val="en"/>
        </w:rPr>
      </w:pPr>
    </w:p>
    <w:p w14:paraId="53ACA785" w14:textId="77777777" w:rsidR="002E2258" w:rsidRDefault="002E2258" w:rsidP="00F74595">
      <w:pPr>
        <w:rPr>
          <w:rFonts w:ascii="Arial Nova Light" w:eastAsia="Times New Roman" w:hAnsi="Arial Nova Light" w:cs="Calibri Light"/>
          <w:b/>
          <w:bCs/>
          <w:color w:val="222222"/>
          <w:sz w:val="22"/>
          <w:szCs w:val="22"/>
          <w:lang w:val="en"/>
        </w:rPr>
      </w:pPr>
    </w:p>
    <w:p w14:paraId="18238495" w14:textId="77777777" w:rsidR="002E2258" w:rsidRDefault="002E2258" w:rsidP="00F74595">
      <w:pPr>
        <w:rPr>
          <w:rFonts w:ascii="Arial Nova Light" w:eastAsia="Times New Roman" w:hAnsi="Arial Nova Light" w:cs="Calibri Light"/>
          <w:b/>
          <w:bCs/>
          <w:color w:val="222222"/>
          <w:sz w:val="22"/>
          <w:szCs w:val="22"/>
          <w:lang w:val="en"/>
        </w:rPr>
      </w:pPr>
    </w:p>
    <w:p w14:paraId="553AD894" w14:textId="77777777" w:rsidR="002E2258" w:rsidRDefault="002E2258" w:rsidP="00F74595">
      <w:pPr>
        <w:rPr>
          <w:rFonts w:ascii="Arial Nova Light" w:eastAsia="Times New Roman" w:hAnsi="Arial Nova Light" w:cs="Calibri Light"/>
          <w:b/>
          <w:bCs/>
          <w:color w:val="222222"/>
          <w:sz w:val="22"/>
          <w:szCs w:val="22"/>
          <w:lang w:val="en"/>
        </w:rPr>
      </w:pPr>
    </w:p>
    <w:p w14:paraId="30F49391" w14:textId="77777777" w:rsidR="002E2258" w:rsidRDefault="002E2258" w:rsidP="00F74595">
      <w:pPr>
        <w:rPr>
          <w:rFonts w:ascii="Arial Nova Light" w:eastAsia="Times New Roman" w:hAnsi="Arial Nova Light" w:cs="Calibri Light"/>
          <w:b/>
          <w:bCs/>
          <w:color w:val="222222"/>
          <w:sz w:val="22"/>
          <w:szCs w:val="22"/>
          <w:lang w:val="en"/>
        </w:rPr>
      </w:pPr>
    </w:p>
    <w:p w14:paraId="41B33C9D" w14:textId="77777777" w:rsidR="002E2258" w:rsidRDefault="002E2258" w:rsidP="00F74595">
      <w:pPr>
        <w:rPr>
          <w:rFonts w:ascii="Arial Nova Light" w:eastAsia="Times New Roman" w:hAnsi="Arial Nova Light" w:cs="Calibri Light"/>
          <w:b/>
          <w:bCs/>
          <w:color w:val="222222"/>
          <w:sz w:val="22"/>
          <w:szCs w:val="22"/>
          <w:lang w:val="en"/>
        </w:rPr>
      </w:pPr>
    </w:p>
    <w:p w14:paraId="0BA853AB" w14:textId="77777777" w:rsidR="002E2258" w:rsidRDefault="002E2258" w:rsidP="00F74595">
      <w:pPr>
        <w:rPr>
          <w:rFonts w:ascii="Arial Nova Light" w:eastAsia="Times New Roman" w:hAnsi="Arial Nova Light" w:cs="Calibri Light"/>
          <w:b/>
          <w:bCs/>
          <w:color w:val="222222"/>
          <w:sz w:val="22"/>
          <w:szCs w:val="22"/>
          <w:lang w:val="en"/>
        </w:rPr>
      </w:pPr>
    </w:p>
    <w:p w14:paraId="04E5ADD3" w14:textId="77777777" w:rsidR="002E2258" w:rsidRDefault="002E2258" w:rsidP="00F74595">
      <w:pPr>
        <w:rPr>
          <w:rFonts w:ascii="Arial Nova Light" w:eastAsia="Times New Roman" w:hAnsi="Arial Nova Light" w:cs="Calibri Light"/>
          <w:b/>
          <w:bCs/>
          <w:color w:val="222222"/>
          <w:sz w:val="22"/>
          <w:szCs w:val="22"/>
          <w:lang w:val="en"/>
        </w:rPr>
      </w:pPr>
    </w:p>
    <w:p w14:paraId="24275FEE" w14:textId="77777777" w:rsidR="00B0043F" w:rsidRDefault="00B0043F" w:rsidP="00F74595">
      <w:pPr>
        <w:rPr>
          <w:rFonts w:ascii="Arial Nova Light" w:eastAsia="Times New Roman" w:hAnsi="Arial Nova Light" w:cs="Calibri Light"/>
          <w:b/>
          <w:bCs/>
          <w:color w:val="222222"/>
          <w:sz w:val="22"/>
          <w:szCs w:val="22"/>
          <w:lang w:val="en"/>
        </w:rPr>
      </w:pPr>
    </w:p>
    <w:p w14:paraId="71214176" w14:textId="23F25EB1"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Type: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Mainstream School</w:t>
      </w:r>
    </w:p>
    <w:p w14:paraId="23D939A4" w14:textId="0760BE3D"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Phase: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Secondary</w:t>
      </w:r>
    </w:p>
    <w:p w14:paraId="5F850019"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Funding status:</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Cs/>
          <w:color w:val="222222"/>
          <w:sz w:val="22"/>
          <w:szCs w:val="22"/>
          <w:lang w:val="en"/>
        </w:rPr>
        <w:t>Public</w:t>
      </w:r>
      <w:r w:rsidRPr="005A690C">
        <w:rPr>
          <w:rFonts w:ascii="Arial Nova Light" w:eastAsia="Times New Roman" w:hAnsi="Arial Nova Light" w:cs="Calibri Light"/>
          <w:color w:val="222222"/>
          <w:sz w:val="22"/>
          <w:szCs w:val="22"/>
          <w:lang w:val="en"/>
        </w:rPr>
        <w:t xml:space="preserve"> - Academy</w:t>
      </w:r>
    </w:p>
    <w:p w14:paraId="0C61AFC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Gender: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Mixed</w:t>
      </w:r>
    </w:p>
    <w:p w14:paraId="1AA11FF7"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Religion: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Mixed</w:t>
      </w:r>
    </w:p>
    <w:p w14:paraId="325402D3"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 xml:space="preserve">Age Range: </w:t>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b/>
          <w:bCs/>
          <w:color w:val="222222"/>
          <w:sz w:val="22"/>
          <w:szCs w:val="22"/>
          <w:lang w:val="en"/>
        </w:rPr>
        <w:tab/>
      </w:r>
      <w:r w:rsidRPr="005A690C">
        <w:rPr>
          <w:rFonts w:ascii="Arial Nova Light" w:eastAsia="Times New Roman" w:hAnsi="Arial Nova Light" w:cs="Calibri Light"/>
          <w:color w:val="222222"/>
          <w:sz w:val="22"/>
          <w:szCs w:val="22"/>
          <w:lang w:val="en"/>
        </w:rPr>
        <w:t>11 - 16 years</w:t>
      </w:r>
    </w:p>
    <w:p w14:paraId="5BFD260D" w14:textId="256EEDD3"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No of students on roll:</w:t>
      </w:r>
      <w:r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8</w:t>
      </w:r>
      <w:r w:rsidR="00560AAF" w:rsidRPr="005A690C">
        <w:rPr>
          <w:rFonts w:ascii="Arial Nova Light" w:eastAsia="Times New Roman" w:hAnsi="Arial Nova Light" w:cs="Calibri Light"/>
          <w:color w:val="222222"/>
          <w:sz w:val="22"/>
          <w:szCs w:val="22"/>
          <w:lang w:val="en"/>
        </w:rPr>
        <w:t>7</w:t>
      </w:r>
      <w:r w:rsidR="000F7B51" w:rsidRPr="005A690C">
        <w:rPr>
          <w:rFonts w:ascii="Arial Nova Light" w:eastAsia="Times New Roman" w:hAnsi="Arial Nova Light" w:cs="Calibri Light"/>
          <w:color w:val="222222"/>
          <w:sz w:val="22"/>
          <w:szCs w:val="22"/>
          <w:lang w:val="en"/>
        </w:rPr>
        <w:t>3</w:t>
      </w:r>
      <w:r w:rsidRPr="005A690C">
        <w:rPr>
          <w:rFonts w:ascii="Arial Nova Light" w:eastAsia="Times New Roman" w:hAnsi="Arial Nova Light" w:cs="Calibri Light"/>
          <w:color w:val="222222"/>
          <w:sz w:val="22"/>
          <w:szCs w:val="22"/>
          <w:lang w:val="en"/>
        </w:rPr>
        <w:t xml:space="preserve"> </w:t>
      </w:r>
    </w:p>
    <w:p w14:paraId="19A9B2EB"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PAN:</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900</w:t>
      </w:r>
    </w:p>
    <w:p w14:paraId="1E418DF5" w14:textId="2BA66BF4"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SEN Students:</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24.28</w:t>
      </w:r>
      <w:r w:rsidRPr="005A690C">
        <w:rPr>
          <w:rFonts w:ascii="Arial Nova Light" w:eastAsia="Times New Roman" w:hAnsi="Arial Nova Light" w:cs="Calibri Light"/>
          <w:color w:val="222222"/>
          <w:sz w:val="22"/>
          <w:szCs w:val="22"/>
          <w:lang w:val="en"/>
        </w:rPr>
        <w:t>%</w:t>
      </w:r>
    </w:p>
    <w:p w14:paraId="16889855" w14:textId="2A88413D" w:rsidR="00726405" w:rsidRPr="005A690C" w:rsidRDefault="00F74595" w:rsidP="00F74595">
      <w:pPr>
        <w:rPr>
          <w:rFonts w:ascii="Arial Nova Light" w:eastAsia="Times New Roman" w:hAnsi="Arial Nova Light" w:cs="Calibri Light"/>
          <w:b/>
          <w:color w:val="222222"/>
          <w:sz w:val="22"/>
          <w:szCs w:val="22"/>
          <w:lang w:val="en"/>
        </w:rPr>
      </w:pPr>
      <w:r w:rsidRPr="005A690C">
        <w:rPr>
          <w:rFonts w:ascii="Arial Nova Light" w:eastAsia="Times New Roman" w:hAnsi="Arial Nova Light" w:cs="Calibri Light"/>
          <w:b/>
          <w:color w:val="222222"/>
          <w:sz w:val="22"/>
          <w:szCs w:val="22"/>
          <w:lang w:val="en"/>
        </w:rPr>
        <w:t>EAL Students:</w:t>
      </w:r>
      <w:r w:rsidR="00726405" w:rsidRPr="005A690C">
        <w:rPr>
          <w:rFonts w:ascii="Arial Nova Light" w:eastAsia="Times New Roman" w:hAnsi="Arial Nova Light" w:cs="Calibri Light"/>
          <w:color w:val="222222"/>
          <w:sz w:val="22"/>
          <w:szCs w:val="22"/>
          <w:lang w:val="en"/>
        </w:rPr>
        <w:t xml:space="preserve"> </w:t>
      </w:r>
      <w:r w:rsidR="00726405" w:rsidRP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00726405" w:rsidRPr="005A690C">
        <w:rPr>
          <w:rFonts w:ascii="Arial Nova Light" w:eastAsia="Times New Roman" w:hAnsi="Arial Nova Light" w:cs="Calibri Light"/>
          <w:color w:val="222222"/>
          <w:sz w:val="22"/>
          <w:szCs w:val="22"/>
          <w:lang w:val="en"/>
        </w:rPr>
        <w:t>65.7%</w:t>
      </w:r>
    </w:p>
    <w:p w14:paraId="53EFA667" w14:textId="483B9395" w:rsidR="00F74595" w:rsidRPr="005A690C" w:rsidRDefault="0072640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color w:val="222222"/>
          <w:sz w:val="22"/>
          <w:szCs w:val="22"/>
          <w:lang w:val="en"/>
        </w:rPr>
        <w:t>FSM Students:</w:t>
      </w:r>
      <w:r w:rsidR="00F74595" w:rsidRPr="005A690C">
        <w:rPr>
          <w:rFonts w:ascii="Arial Nova Light" w:eastAsia="Times New Roman" w:hAnsi="Arial Nova Light" w:cs="Calibri Light"/>
          <w:color w:val="222222"/>
          <w:sz w:val="22"/>
          <w:szCs w:val="22"/>
          <w:lang w:val="en"/>
        </w:rPr>
        <w:tab/>
      </w:r>
      <w:r w:rsidR="00F74595" w:rsidRPr="005A690C">
        <w:rPr>
          <w:rFonts w:ascii="Arial Nova Light" w:eastAsia="Times New Roman" w:hAnsi="Arial Nova Light" w:cs="Calibri Light"/>
          <w:color w:val="222222"/>
          <w:sz w:val="22"/>
          <w:szCs w:val="22"/>
          <w:lang w:val="en"/>
        </w:rPr>
        <w:tab/>
      </w:r>
      <w:r w:rsid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57.27%</w:t>
      </w:r>
    </w:p>
    <w:p w14:paraId="2BCF9250" w14:textId="77777777" w:rsidR="00F74595" w:rsidRPr="005A690C" w:rsidRDefault="00F74595" w:rsidP="00F74595">
      <w:pPr>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b/>
          <w:bCs/>
          <w:color w:val="222222"/>
          <w:sz w:val="22"/>
          <w:szCs w:val="22"/>
          <w:lang w:val="en"/>
        </w:rPr>
        <w:t>Address:</w:t>
      </w:r>
      <w:r w:rsidRPr="005A690C">
        <w:rPr>
          <w:rFonts w:ascii="Arial Nova Light" w:eastAsia="Times New Roman" w:hAnsi="Arial Nova Light" w:cs="Calibri Light"/>
          <w:color w:val="222222"/>
          <w:sz w:val="22"/>
          <w:szCs w:val="22"/>
          <w:lang w:val="en"/>
        </w:rPr>
        <w:t>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t xml:space="preserve">Gorton Education Village, </w:t>
      </w:r>
    </w:p>
    <w:p w14:paraId="552CD92F"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50 Wembley Road, </w:t>
      </w:r>
    </w:p>
    <w:p w14:paraId="3494BCE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 xml:space="preserve">Gorton, </w:t>
      </w:r>
    </w:p>
    <w:p w14:paraId="49201282"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Greater Manchester.</w:t>
      </w:r>
    </w:p>
    <w:p w14:paraId="6E72D339" w14:textId="77777777" w:rsidR="00F74595" w:rsidRPr="005A690C" w:rsidRDefault="00F74595" w:rsidP="00F74595">
      <w:pPr>
        <w:ind w:left="2160" w:firstLine="720"/>
        <w:rPr>
          <w:rFonts w:ascii="Arial Nova Light" w:eastAsia="Times New Roman" w:hAnsi="Arial Nova Light" w:cs="Calibri Light"/>
          <w:color w:val="222222"/>
          <w:sz w:val="22"/>
          <w:szCs w:val="22"/>
          <w:lang w:val="en"/>
        </w:rPr>
      </w:pPr>
      <w:r w:rsidRPr="005A690C">
        <w:rPr>
          <w:rFonts w:ascii="Arial Nova Light" w:eastAsia="Times New Roman" w:hAnsi="Arial Nova Light" w:cs="Calibri Light"/>
          <w:color w:val="222222"/>
          <w:sz w:val="22"/>
          <w:szCs w:val="22"/>
          <w:lang w:val="en"/>
        </w:rPr>
        <w:t>M18 7DT</w:t>
      </w:r>
    </w:p>
    <w:p w14:paraId="461E3548" w14:textId="77777777" w:rsidR="00F74595" w:rsidRPr="005A690C" w:rsidRDefault="00F74595" w:rsidP="00F74595">
      <w:pPr>
        <w:rPr>
          <w:rFonts w:ascii="Arial Nova Light" w:eastAsia="Times New Roman" w:hAnsi="Arial Nova Light" w:cs="Calibri Light"/>
          <w:sz w:val="22"/>
          <w:szCs w:val="22"/>
          <w:lang w:val="en"/>
        </w:rPr>
      </w:pPr>
      <w:r w:rsidRPr="005A690C">
        <w:rPr>
          <w:rFonts w:ascii="Arial Nova Light" w:eastAsia="Times New Roman" w:hAnsi="Arial Nova Light" w:cs="Calibri Light"/>
          <w:b/>
          <w:bCs/>
          <w:color w:val="222222"/>
          <w:sz w:val="22"/>
          <w:szCs w:val="22"/>
          <w:lang w:val="en"/>
        </w:rPr>
        <w:t>Telephone:</w:t>
      </w:r>
      <w:r w:rsidRPr="005A690C">
        <w:rPr>
          <w:rFonts w:ascii="Arial Nova Light" w:eastAsia="Times New Roman" w:hAnsi="Arial Nova Light" w:cs="Calibri Light"/>
          <w:color w:val="222222"/>
          <w:sz w:val="22"/>
          <w:szCs w:val="22"/>
          <w:lang w:val="en"/>
        </w:rPr>
        <w:t xml:space="preserve"> </w:t>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r w:rsidRPr="005A690C">
        <w:rPr>
          <w:rFonts w:ascii="Arial Nova Light" w:eastAsia="Times New Roman" w:hAnsi="Arial Nova Light" w:cs="Calibri Light"/>
          <w:color w:val="222222"/>
          <w:sz w:val="22"/>
          <w:szCs w:val="22"/>
          <w:lang w:val="en"/>
        </w:rPr>
        <w:tab/>
      </w:r>
      <w:hyperlink r:id="rId33" w:history="1">
        <w:r w:rsidRPr="005A690C">
          <w:rPr>
            <w:rFonts w:ascii="Arial Nova Light" w:eastAsia="Times New Roman" w:hAnsi="Arial Nova Light" w:cs="Calibri Light"/>
            <w:sz w:val="22"/>
            <w:szCs w:val="22"/>
            <w:u w:val="single"/>
            <w:lang w:val="en"/>
          </w:rPr>
          <w:t>+44 161 248 7009</w:t>
        </w:r>
      </w:hyperlink>
    </w:p>
    <w:p w14:paraId="0FEEE380" w14:textId="77777777" w:rsidR="00F74595" w:rsidRPr="005A690C" w:rsidRDefault="00BA21D9" w:rsidP="00F74595">
      <w:pPr>
        <w:ind w:left="2160" w:firstLine="720"/>
        <w:rPr>
          <w:rFonts w:ascii="Arial Nova Light" w:eastAsia="Times New Roman" w:hAnsi="Arial Nova Light" w:cs="Calibri Light"/>
          <w:color w:val="222222"/>
          <w:sz w:val="22"/>
          <w:szCs w:val="22"/>
          <w:lang w:val="en"/>
        </w:rPr>
      </w:pPr>
      <w:hyperlink r:id="rId34" w:tgtFrame="_blank" w:history="1">
        <w:r w:rsidR="00F74595" w:rsidRPr="005A690C">
          <w:rPr>
            <w:rFonts w:ascii="Arial Nova Light" w:eastAsia="Times New Roman" w:hAnsi="Arial Nova Light" w:cs="Calibri Light"/>
            <w:sz w:val="22"/>
            <w:szCs w:val="22"/>
            <w:u w:val="single"/>
            <w:lang w:val="en"/>
          </w:rPr>
          <w:t>http://www.cedarmount.manchester.sch.uk</w:t>
        </w:r>
      </w:hyperlink>
    </w:p>
    <w:p w14:paraId="5A9A5EE5" w14:textId="77777777" w:rsidR="00F74595" w:rsidRPr="005A690C" w:rsidRDefault="00F74595" w:rsidP="00F74595">
      <w:pPr>
        <w:rPr>
          <w:rFonts w:ascii="Arial Nova Light" w:hAnsi="Arial Nova Light" w:cs="Calibri Light"/>
          <w:sz w:val="22"/>
          <w:szCs w:val="22"/>
        </w:rPr>
      </w:pPr>
    </w:p>
    <w:p w14:paraId="6F375646" w14:textId="77777777" w:rsidR="00F74595" w:rsidRPr="005A690C" w:rsidRDefault="00F74595" w:rsidP="00F74595">
      <w:pPr>
        <w:rPr>
          <w:rFonts w:ascii="Arial Nova Light" w:hAnsi="Arial Nova Light" w:cs="Calibri Light"/>
          <w:sz w:val="22"/>
          <w:szCs w:val="22"/>
        </w:rPr>
      </w:pPr>
      <w:r w:rsidRPr="005A690C">
        <w:rPr>
          <w:rFonts w:ascii="Arial Nova Light" w:hAnsi="Arial Nova Light" w:cs="Calibri Light"/>
          <w:sz w:val="22"/>
          <w:szCs w:val="22"/>
        </w:rPr>
        <w:t xml:space="preserve">Cedar Mount Academy is located within Gorton Educational Village in Gorton, East Manchester and shares the campus with two of our partner schools in the Trust; Melland High School, a Special Educational Needs school for 11-19 years and Rushbrook Primary Academy.  </w:t>
      </w:r>
    </w:p>
    <w:p w14:paraId="7E006B4C" w14:textId="7E72F1FB" w:rsidR="00F74595" w:rsidRPr="005A690C" w:rsidRDefault="00F7459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Nova Light" w:hAnsi="Arial Nova Light" w:cstheme="minorHAnsi"/>
          <w:sz w:val="20"/>
          <w:szCs w:val="20"/>
        </w:rPr>
      </w:pPr>
      <w:r w:rsidRPr="005A690C">
        <w:rPr>
          <w:rStyle w:val="Hyperlink"/>
          <w:rFonts w:ascii="Arial Nova Light" w:hAnsi="Arial Nova Light" w:cstheme="minorHAnsi"/>
          <w:sz w:val="20"/>
          <w:szCs w:val="20"/>
        </w:rPr>
        <w:br w:type="page"/>
      </w:r>
    </w:p>
    <w:p w14:paraId="0843E0D2" w14:textId="55DF609B" w:rsidR="00447A2C" w:rsidRPr="00E623D8" w:rsidRDefault="00E623D8" w:rsidP="00447A2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normaltextrun"/>
          <w:rFonts w:ascii="Arial Nova Light" w:hAnsi="Arial Nova Light" w:cstheme="minorHAnsi"/>
          <w:color w:val="6B9F25" w:themeColor="hyperlink"/>
          <w:sz w:val="22"/>
          <w:szCs w:val="22"/>
          <w:u w:val="single"/>
        </w:rPr>
      </w:pPr>
      <w:r w:rsidRPr="0039399C">
        <w:rPr>
          <w:rFonts w:ascii="Calibri Light" w:hAnsi="Calibri Light" w:cs="Calibri Light"/>
          <w:b/>
          <w:noProof/>
          <w:color w:val="0989B1" w:themeColor="accent6"/>
          <w:sz w:val="32"/>
          <w:szCs w:val="32"/>
        </w:rPr>
        <w:lastRenderedPageBreak/>
        <mc:AlternateContent>
          <mc:Choice Requires="wps">
            <w:drawing>
              <wp:anchor distT="45720" distB="45720" distL="114300" distR="114300" simplePos="0" relativeHeight="251658253" behindDoc="0" locked="0" layoutInCell="1" allowOverlap="1" wp14:anchorId="5C4CF57F" wp14:editId="12786AE8">
                <wp:simplePos x="0" y="0"/>
                <wp:positionH relativeFrom="margin">
                  <wp:align>center</wp:align>
                </wp:positionH>
                <wp:positionV relativeFrom="paragraph">
                  <wp:posOffset>320040</wp:posOffset>
                </wp:positionV>
                <wp:extent cx="5934075" cy="1404620"/>
                <wp:effectExtent l="0" t="0" r="28575" b="15875"/>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chemeClr val="accent1">
                            <a:lumMod val="60000"/>
                            <a:lumOff val="40000"/>
                          </a:schemeClr>
                        </a:solidFill>
                        <a:ln w="9525">
                          <a:solidFill>
                            <a:schemeClr val="accent3"/>
                          </a:solidFill>
                          <a:miter lim="800000"/>
                          <a:headEnd/>
                          <a:tailEnd/>
                        </a:ln>
                      </wps:spPr>
                      <wps:txbx>
                        <w:txbxContent>
                          <w:p w14:paraId="7E02A910" w14:textId="05507122"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MISSION</w:t>
                            </w:r>
                            <w:r w:rsidR="002D4C43">
                              <w:rPr>
                                <w:rFonts w:ascii="Arial Nova Light" w:hAnsi="Arial Nova Light" w:cstheme="majorHAnsi"/>
                                <w:b/>
                                <w:bCs/>
                                <w:color w:val="auto"/>
                                <w:sz w:val="32"/>
                                <w:szCs w:val="32"/>
                              </w:rPr>
                              <w:t xml:space="preserve"> AND CULTURE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CF57F" id="_x0000_s1042" type="#_x0000_t202" style="position:absolute;margin-left:0;margin-top:25.2pt;width:467.25pt;height:110.6pt;z-index:25165825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" fillcolor="#93d07c [1940]" strokecolor="#c0cf3a [3206]">
                <v:textbox style="mso-fit-shape-to-text:t">
                  <w:txbxContent>
                    <w:p w14:paraId="7E02A910" w14:textId="05507122" w:rsidR="00D86F55" w:rsidRPr="00664295" w:rsidRDefault="00E623D8" w:rsidP="00664295">
                      <w:pPr>
                        <w:jc w:val="center"/>
                        <w:rPr>
                          <w:rFonts w:ascii="Arial Nova Light" w:hAnsi="Arial Nova Light" w:cstheme="majorHAnsi"/>
                          <w:b/>
                          <w:bCs/>
                          <w:color w:val="auto"/>
                          <w:sz w:val="32"/>
                          <w:szCs w:val="32"/>
                        </w:rPr>
                      </w:pPr>
                      <w:r>
                        <w:rPr>
                          <w:rFonts w:ascii="Arial Nova Light" w:hAnsi="Arial Nova Light" w:cstheme="majorHAnsi"/>
                          <w:b/>
                          <w:bCs/>
                          <w:color w:val="auto"/>
                          <w:sz w:val="32"/>
                          <w:szCs w:val="32"/>
                        </w:rPr>
                        <w:t xml:space="preserve">CEDAR MOUNT ACADEMY – </w:t>
                      </w:r>
                      <w:r w:rsidR="002D4C43">
                        <w:rPr>
                          <w:rFonts w:ascii="Arial Nova Light" w:hAnsi="Arial Nova Light" w:cstheme="majorHAnsi"/>
                          <w:b/>
                          <w:bCs/>
                          <w:color w:val="auto"/>
                          <w:sz w:val="32"/>
                          <w:szCs w:val="32"/>
                        </w:rPr>
                        <w:t>VISION</w:t>
                      </w:r>
                      <w:r>
                        <w:rPr>
                          <w:rFonts w:ascii="Arial Nova Light" w:hAnsi="Arial Nova Light" w:cstheme="majorHAnsi"/>
                          <w:b/>
                          <w:bCs/>
                          <w:color w:val="auto"/>
                          <w:sz w:val="32"/>
                          <w:szCs w:val="32"/>
                        </w:rPr>
                        <w:t>, MISSION</w:t>
                      </w:r>
                      <w:r w:rsidR="002D4C43">
                        <w:rPr>
                          <w:rFonts w:ascii="Arial Nova Light" w:hAnsi="Arial Nova Light" w:cstheme="majorHAnsi"/>
                          <w:b/>
                          <w:bCs/>
                          <w:color w:val="auto"/>
                          <w:sz w:val="32"/>
                          <w:szCs w:val="32"/>
                        </w:rPr>
                        <w:t xml:space="preserve"> AND CULTURE</w:t>
                      </w:r>
                    </w:p>
                  </w:txbxContent>
                </v:textbox>
                <w10:wrap type="square" anchorx="margin"/>
              </v:shape>
            </w:pict>
          </mc:Fallback>
        </mc:AlternateContent>
      </w:r>
    </w:p>
    <w:p w14:paraId="681BBA7F" w14:textId="3A4BC7FC" w:rsidR="00664295" w:rsidRPr="00664295" w:rsidRDefault="00664295" w:rsidP="002D4C43">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Vision</w:t>
      </w:r>
    </w:p>
    <w:p w14:paraId="2B229B1B"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0ACE7661"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b/>
          <w:bCs/>
          <w:sz w:val="18"/>
          <w:szCs w:val="18"/>
        </w:rPr>
      </w:pPr>
      <w:r w:rsidRPr="00664295">
        <w:rPr>
          <w:rStyle w:val="normaltextrun"/>
          <w:rFonts w:ascii="Arial Nova Light" w:eastAsia="Calibri" w:hAnsi="Arial Nova Light" w:cs="Segoe UI"/>
          <w:b/>
          <w:bCs/>
          <w:sz w:val="22"/>
          <w:szCs w:val="22"/>
        </w:rPr>
        <w:t>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for</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sz w:val="22"/>
          <w:szCs w:val="22"/>
        </w:rPr>
        <w:t>everyone, the best</w:t>
      </w:r>
      <w:r w:rsidRPr="00664295">
        <w:rPr>
          <w:rStyle w:val="normaltextrun"/>
          <w:rFonts w:ascii="Arial" w:eastAsia="Calibri" w:hAnsi="Arial" w:cs="Arial"/>
          <w:b/>
          <w:bCs/>
          <w:sz w:val="22"/>
          <w:szCs w:val="22"/>
        </w:rPr>
        <w:t> </w:t>
      </w:r>
      <w:r w:rsidRPr="00664295">
        <w:rPr>
          <w:rStyle w:val="normaltextrun"/>
          <w:rFonts w:ascii="Arial Nova Light" w:eastAsia="Calibri" w:hAnsi="Arial Nova Light" w:cs="Segoe UI"/>
          <w:b/>
          <w:bCs/>
          <w:i/>
          <w:iCs/>
          <w:sz w:val="22"/>
          <w:szCs w:val="22"/>
        </w:rPr>
        <w:t xml:space="preserve">from </w:t>
      </w:r>
      <w:r w:rsidRPr="00664295">
        <w:rPr>
          <w:rStyle w:val="normaltextrun"/>
          <w:rFonts w:ascii="Arial Nova Light" w:eastAsia="Calibri" w:hAnsi="Arial Nova Light" w:cs="Segoe UI"/>
          <w:b/>
          <w:bCs/>
          <w:sz w:val="22"/>
          <w:szCs w:val="22"/>
        </w:rPr>
        <w:t>everyone</w:t>
      </w:r>
      <w:r w:rsidRPr="00664295">
        <w:rPr>
          <w:rStyle w:val="eop"/>
          <w:rFonts w:ascii="Arial Nova Light" w:hAnsi="Arial Nova Light" w:cs="Segoe UI"/>
          <w:b/>
          <w:bCs/>
          <w:sz w:val="22"/>
          <w:szCs w:val="22"/>
        </w:rPr>
        <w:t> </w:t>
      </w:r>
    </w:p>
    <w:p w14:paraId="7FC9BA1A" w14:textId="77777777" w:rsidR="00664295" w:rsidRPr="00664295" w:rsidRDefault="00664295" w:rsidP="00664295">
      <w:pPr>
        <w:pStyle w:val="paragraph"/>
        <w:spacing w:before="0" w:beforeAutospacing="0" w:after="0" w:afterAutospacing="0"/>
        <w:jc w:val="center"/>
        <w:textAlignment w:val="baseline"/>
        <w:rPr>
          <w:rStyle w:val="normaltextrun"/>
          <w:rFonts w:ascii="Arial Nova Light" w:eastAsia="Calibri" w:hAnsi="Arial Nova Light" w:cs="Segoe UI"/>
          <w:color w:val="3E762A"/>
          <w:sz w:val="26"/>
          <w:szCs w:val="26"/>
        </w:rPr>
      </w:pPr>
    </w:p>
    <w:p w14:paraId="2DA00B5B" w14:textId="19CA451A" w:rsidR="00664295" w:rsidRP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Mission</w:t>
      </w:r>
      <w:r w:rsidRPr="00664295">
        <w:rPr>
          <w:rStyle w:val="eop"/>
          <w:rFonts w:ascii="Arial Nova Light" w:hAnsi="Arial Nova Light" w:cs="Segoe UI"/>
          <w:b/>
          <w:bCs/>
          <w:color w:val="3E762A"/>
          <w:sz w:val="32"/>
          <w:szCs w:val="32"/>
        </w:rPr>
        <w:t> </w:t>
      </w:r>
    </w:p>
    <w:p w14:paraId="7CF68E9E" w14:textId="77777777" w:rsidR="00664295" w:rsidRPr="00664295" w:rsidRDefault="00664295" w:rsidP="00664295">
      <w:pPr>
        <w:pStyle w:val="paragraph"/>
        <w:spacing w:before="0" w:beforeAutospacing="0" w:after="0" w:afterAutospacing="0"/>
        <w:jc w:val="center"/>
        <w:textAlignment w:val="baseline"/>
        <w:rPr>
          <w:rFonts w:ascii="Arial Nova Light" w:hAnsi="Arial Nova Light" w:cs="Segoe UI"/>
          <w:color w:val="3E762A"/>
          <w:sz w:val="18"/>
          <w:szCs w:val="18"/>
        </w:rPr>
      </w:pPr>
    </w:p>
    <w:p w14:paraId="6FE06AA9" w14:textId="77777777" w:rsidR="00664295" w:rsidRDefault="00664295" w:rsidP="00664295">
      <w:pPr>
        <w:pStyle w:val="paragraph"/>
        <w:spacing w:before="0" w:beforeAutospacing="0" w:after="0" w:afterAutospacing="0"/>
        <w:ind w:left="270" w:right="39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At Cedar Mount Academy we believe that all students should learn to be the best version of themselves, so that they leave school after five years as happy, caring and knowledgeable young people ready contribute as global citizens. This is a school designed to support and develop its local community and driven by our three values of </w:t>
      </w:r>
      <w:r>
        <w:rPr>
          <w:rStyle w:val="normaltextrun"/>
          <w:rFonts w:ascii="Arial Nova Light" w:eastAsia="Calibri" w:hAnsi="Arial Nova Light" w:cs="Segoe UI"/>
          <w:b/>
          <w:bCs/>
          <w:sz w:val="22"/>
          <w:szCs w:val="22"/>
        </w:rPr>
        <w:t>hard work</w:t>
      </w:r>
      <w:r>
        <w:rPr>
          <w:rStyle w:val="normaltextrun"/>
          <w:rFonts w:ascii="Arial Nova Light" w:eastAsia="Calibri" w:hAnsi="Arial Nova Light" w:cs="Segoe UI"/>
          <w:sz w:val="22"/>
          <w:szCs w:val="22"/>
        </w:rPr>
        <w:t xml:space="preserve">, </w:t>
      </w:r>
      <w:r>
        <w:rPr>
          <w:rStyle w:val="normaltextrun"/>
          <w:rFonts w:ascii="Arial Nova Light" w:eastAsia="Calibri" w:hAnsi="Arial Nova Light" w:cs="Segoe UI"/>
          <w:b/>
          <w:bCs/>
          <w:sz w:val="22"/>
          <w:szCs w:val="22"/>
        </w:rPr>
        <w:t>aspiration</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respect</w:t>
      </w:r>
      <w:r>
        <w:rPr>
          <w:rStyle w:val="normaltextrun"/>
          <w:rFonts w:ascii="Arial Nova Light" w:eastAsia="Calibri" w:hAnsi="Arial Nova Light" w:cs="Segoe UI"/>
          <w:sz w:val="22"/>
          <w:szCs w:val="22"/>
        </w:rPr>
        <w:t>. </w:t>
      </w:r>
      <w:r>
        <w:rPr>
          <w:rStyle w:val="eop"/>
          <w:rFonts w:ascii="Arial Nova Light" w:hAnsi="Arial Nova Light" w:cs="Segoe UI"/>
          <w:sz w:val="22"/>
          <w:szCs w:val="22"/>
        </w:rPr>
        <w:t> </w:t>
      </w:r>
    </w:p>
    <w:p w14:paraId="6074CB51" w14:textId="77777777" w:rsidR="00664295" w:rsidRDefault="00664295" w:rsidP="002D4C43">
      <w:pPr>
        <w:pStyle w:val="paragraph"/>
        <w:spacing w:before="0" w:beforeAutospacing="0" w:after="0" w:afterAutospacing="0"/>
        <w:ind w:right="390"/>
        <w:jc w:val="both"/>
        <w:textAlignment w:val="baseline"/>
        <w:rPr>
          <w:rFonts w:ascii="Segoe UI" w:hAnsi="Segoe UI" w:cs="Segoe UI"/>
          <w:sz w:val="18"/>
          <w:szCs w:val="18"/>
        </w:rPr>
      </w:pPr>
    </w:p>
    <w:p w14:paraId="0F68D5FA" w14:textId="77777777" w:rsidR="00664295"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664295">
        <w:rPr>
          <w:rStyle w:val="normaltextrun"/>
          <w:rFonts w:ascii="Arial Nova Light" w:eastAsia="Calibri" w:hAnsi="Arial Nova Light" w:cs="Segoe UI"/>
          <w:b/>
          <w:bCs/>
          <w:color w:val="3E762A"/>
          <w:sz w:val="32"/>
          <w:szCs w:val="32"/>
        </w:rPr>
        <w:t>Overarching principles</w:t>
      </w:r>
      <w:r w:rsidRPr="00664295">
        <w:rPr>
          <w:rStyle w:val="eop"/>
          <w:rFonts w:ascii="Arial Nova Light" w:hAnsi="Arial Nova Light" w:cs="Segoe UI"/>
          <w:b/>
          <w:bCs/>
          <w:color w:val="3E762A"/>
          <w:sz w:val="32"/>
          <w:szCs w:val="32"/>
        </w:rPr>
        <w:t> </w:t>
      </w:r>
    </w:p>
    <w:p w14:paraId="43E57F9B"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Education is the entitlement to powerful knowledge that takes students beyond their experiences. The curriculum at Cedar Mount Academy is designed to enable students to acquire </w:t>
      </w:r>
      <w:r>
        <w:rPr>
          <w:rStyle w:val="normaltextrun"/>
          <w:rFonts w:ascii="Arial Nova Light" w:eastAsia="Calibri" w:hAnsi="Arial Nova Light" w:cs="Segoe UI"/>
          <w:b/>
          <w:bCs/>
          <w:sz w:val="22"/>
          <w:szCs w:val="22"/>
        </w:rPr>
        <w:t>knowledge, understanding, skills and behaviours</w:t>
      </w:r>
      <w:r>
        <w:rPr>
          <w:rStyle w:val="normaltextrun"/>
          <w:rFonts w:ascii="Arial Nova Light" w:eastAsia="Calibri" w:hAnsi="Arial Nova Light" w:cs="Segoe UI"/>
          <w:sz w:val="22"/>
          <w:szCs w:val="22"/>
        </w:rPr>
        <w:t xml:space="preserve"> that take them beyond their context. This is </w:t>
      </w:r>
      <w:r>
        <w:rPr>
          <w:rStyle w:val="normaltextrun"/>
          <w:rFonts w:ascii="Arial Nova Light" w:eastAsia="Calibri" w:hAnsi="Arial Nova Light" w:cs="Segoe UI"/>
          <w:b/>
          <w:bCs/>
          <w:sz w:val="22"/>
          <w:szCs w:val="22"/>
        </w:rPr>
        <w:t>knowledge</w:t>
      </w:r>
      <w:r>
        <w:rPr>
          <w:rStyle w:val="normaltextrun"/>
          <w:rFonts w:ascii="Arial Nova Light" w:eastAsia="Calibri" w:hAnsi="Arial Nova Light" w:cs="Segoe UI"/>
          <w:sz w:val="22"/>
          <w:szCs w:val="22"/>
        </w:rPr>
        <w:t xml:space="preserve"> that our students may not have had access to before. This </w:t>
      </w:r>
      <w:r>
        <w:rPr>
          <w:rStyle w:val="normaltextrun"/>
          <w:rFonts w:ascii="Arial Nova Light" w:eastAsia="Calibri" w:hAnsi="Arial Nova Light" w:cs="Segoe UI"/>
          <w:b/>
          <w:bCs/>
          <w:sz w:val="22"/>
          <w:szCs w:val="22"/>
        </w:rPr>
        <w:t>understanding</w:t>
      </w:r>
      <w:r>
        <w:rPr>
          <w:rStyle w:val="normaltextrun"/>
          <w:rFonts w:ascii="Arial Nova Light" w:eastAsia="Calibri" w:hAnsi="Arial Nova Light" w:cs="Segoe UI"/>
          <w:sz w:val="22"/>
          <w:szCs w:val="22"/>
        </w:rPr>
        <w:t xml:space="preserve"> is the narrative of human culture. These </w:t>
      </w:r>
      <w:r>
        <w:rPr>
          <w:rStyle w:val="normaltextrun"/>
          <w:rFonts w:ascii="Arial Nova Light" w:eastAsia="Calibri" w:hAnsi="Arial Nova Light" w:cs="Segoe UI"/>
          <w:b/>
          <w:bCs/>
          <w:sz w:val="22"/>
          <w:szCs w:val="22"/>
        </w:rPr>
        <w:t>skills</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behaviours</w:t>
      </w:r>
      <w:r>
        <w:rPr>
          <w:rStyle w:val="normaltextrun"/>
          <w:rFonts w:ascii="Arial Nova Light" w:eastAsia="Calibri" w:hAnsi="Arial Nova Light" w:cs="Segoe UI"/>
          <w:sz w:val="22"/>
          <w:szCs w:val="22"/>
        </w:rPr>
        <w:t xml:space="preserve"> enable students to become useful citizens in a global society.</w:t>
      </w:r>
      <w:r>
        <w:rPr>
          <w:rStyle w:val="eop"/>
          <w:rFonts w:ascii="Arial Nova Light" w:hAnsi="Arial Nova Light" w:cs="Segoe UI"/>
          <w:sz w:val="22"/>
          <w:szCs w:val="22"/>
        </w:rPr>
        <w:t> </w:t>
      </w:r>
    </w:p>
    <w:p w14:paraId="1750601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p>
    <w:p w14:paraId="565D48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b/>
          <w:bCs/>
          <w:sz w:val="22"/>
          <w:szCs w:val="22"/>
        </w:rPr>
        <w:t>Social</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cultural</w:t>
      </w:r>
      <w:r>
        <w:rPr>
          <w:rStyle w:val="normaltextrun"/>
          <w:rFonts w:ascii="Arial Nova Light" w:eastAsia="Calibri" w:hAnsi="Arial Nova Light" w:cs="Segoe UI"/>
          <w:sz w:val="22"/>
          <w:szCs w:val="22"/>
        </w:rPr>
        <w:t xml:space="preserve"> mobility are the keys to securing high quality, lifelong, positive academic outcomes for our students and allow them to be the best versions of themselves.</w:t>
      </w:r>
      <w:r>
        <w:rPr>
          <w:rStyle w:val="eop"/>
          <w:rFonts w:ascii="Arial Nova Light" w:hAnsi="Arial Nova Light" w:cs="Segoe UI"/>
          <w:sz w:val="22"/>
          <w:szCs w:val="22"/>
        </w:rPr>
        <w:t> </w:t>
      </w:r>
    </w:p>
    <w:p w14:paraId="53B1809A" w14:textId="77777777" w:rsidR="00664295" w:rsidRDefault="00664295" w:rsidP="00664295">
      <w:pPr>
        <w:pStyle w:val="paragraph"/>
        <w:spacing w:before="0" w:beforeAutospacing="0" w:after="0" w:afterAutospacing="0"/>
        <w:ind w:left="270" w:right="270"/>
        <w:jc w:val="both"/>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 xml:space="preserve">Our non-academic curriculum teaches students how to </w:t>
      </w:r>
      <w:r>
        <w:rPr>
          <w:rStyle w:val="normaltextrun"/>
          <w:rFonts w:ascii="Arial Nova Light" w:eastAsia="Calibri" w:hAnsi="Arial Nova Light" w:cs="Segoe UI"/>
          <w:b/>
          <w:bCs/>
          <w:sz w:val="22"/>
          <w:szCs w:val="22"/>
        </w:rPr>
        <w:t>behave</w:t>
      </w:r>
      <w:r>
        <w:rPr>
          <w:rStyle w:val="normaltextrun"/>
          <w:rFonts w:ascii="Arial Nova Light" w:eastAsia="Calibri" w:hAnsi="Arial Nova Light" w:cs="Segoe UI"/>
          <w:sz w:val="22"/>
          <w:szCs w:val="22"/>
        </w:rPr>
        <w:t xml:space="preserve">, </w:t>
      </w:r>
      <w:r>
        <w:rPr>
          <w:rStyle w:val="normaltextrun"/>
          <w:rFonts w:ascii="Arial Nova Light" w:eastAsia="Calibri" w:hAnsi="Arial Nova Light" w:cs="Segoe UI"/>
          <w:b/>
          <w:bCs/>
          <w:sz w:val="22"/>
          <w:szCs w:val="22"/>
        </w:rPr>
        <w:t>present</w:t>
      </w:r>
      <w:r>
        <w:rPr>
          <w:rStyle w:val="normaltextrun"/>
          <w:rFonts w:ascii="Arial Nova Light" w:eastAsia="Calibri" w:hAnsi="Arial Nova Light" w:cs="Segoe UI"/>
          <w:sz w:val="22"/>
          <w:szCs w:val="22"/>
        </w:rPr>
        <w:t xml:space="preserve"> themselves and </w:t>
      </w:r>
      <w:r>
        <w:rPr>
          <w:rStyle w:val="normaltextrun"/>
          <w:rFonts w:ascii="Arial Nova Light" w:eastAsia="Calibri" w:hAnsi="Arial Nova Light" w:cs="Segoe UI"/>
          <w:b/>
          <w:bCs/>
          <w:sz w:val="22"/>
          <w:szCs w:val="22"/>
        </w:rPr>
        <w:t>represent</w:t>
      </w:r>
      <w:r>
        <w:rPr>
          <w:rStyle w:val="normaltextrun"/>
          <w:rFonts w:ascii="Arial Nova Light" w:eastAsia="Calibri" w:hAnsi="Arial Nova Light" w:cs="Segoe UI"/>
          <w:sz w:val="22"/>
          <w:szCs w:val="22"/>
        </w:rPr>
        <w:t xml:space="preserve"> their community.</w:t>
      </w:r>
      <w:r>
        <w:rPr>
          <w:rStyle w:val="eop"/>
          <w:rFonts w:ascii="Arial Nova Light" w:hAnsi="Arial Nova Light" w:cs="Segoe UI"/>
          <w:sz w:val="22"/>
          <w:szCs w:val="22"/>
        </w:rPr>
        <w:t> </w:t>
      </w:r>
    </w:p>
    <w:p w14:paraId="42AD455C" w14:textId="77777777" w:rsidR="002D4C43" w:rsidRDefault="002D4C43" w:rsidP="00664295">
      <w:pPr>
        <w:pStyle w:val="paragraph"/>
        <w:spacing w:before="0" w:beforeAutospacing="0" w:after="0" w:afterAutospacing="0"/>
        <w:ind w:left="270" w:right="270"/>
        <w:jc w:val="both"/>
        <w:textAlignment w:val="baseline"/>
        <w:rPr>
          <w:rFonts w:ascii="Segoe UI" w:hAnsi="Segoe UI" w:cs="Segoe UI"/>
          <w:sz w:val="18"/>
          <w:szCs w:val="18"/>
        </w:rPr>
      </w:pPr>
    </w:p>
    <w:p w14:paraId="5B9F7474" w14:textId="77777777" w:rsidR="00664295" w:rsidRDefault="00664295" w:rsidP="00664295">
      <w:pPr>
        <w:pStyle w:val="paragraph"/>
        <w:spacing w:before="0" w:beforeAutospacing="0" w:after="0" w:afterAutospacing="0"/>
        <w:ind w:left="270" w:right="270"/>
        <w:jc w:val="both"/>
        <w:textAlignment w:val="baseline"/>
        <w:rPr>
          <w:rFonts w:ascii="Segoe UI" w:hAnsi="Segoe UI" w:cs="Segoe UI"/>
          <w:sz w:val="18"/>
          <w:szCs w:val="18"/>
        </w:rPr>
      </w:pPr>
      <w:r>
        <w:rPr>
          <w:rStyle w:val="normaltextrun"/>
          <w:rFonts w:ascii="Arial Nova Light" w:eastAsia="Calibri" w:hAnsi="Arial Nova Light" w:cs="Segoe UI"/>
          <w:sz w:val="22"/>
          <w:szCs w:val="22"/>
        </w:rPr>
        <w:t xml:space="preserve">Running throughout this is a relentless desire to support the </w:t>
      </w:r>
      <w:r>
        <w:rPr>
          <w:rStyle w:val="normaltextrun"/>
          <w:rFonts w:ascii="Arial Nova Light" w:eastAsia="Calibri" w:hAnsi="Arial Nova Light" w:cs="Segoe UI"/>
          <w:b/>
          <w:bCs/>
          <w:sz w:val="22"/>
          <w:szCs w:val="22"/>
        </w:rPr>
        <w:t>wellbeing</w:t>
      </w:r>
      <w:r>
        <w:rPr>
          <w:rStyle w:val="normaltextrun"/>
          <w:rFonts w:ascii="Arial Nova Light" w:eastAsia="Calibri" w:hAnsi="Arial Nova Light" w:cs="Segoe UI"/>
          <w:sz w:val="22"/>
          <w:szCs w:val="22"/>
        </w:rPr>
        <w:t xml:space="preserve"> of our students. We believe in </w:t>
      </w:r>
      <w:r>
        <w:rPr>
          <w:rStyle w:val="normaltextrun"/>
          <w:rFonts w:ascii="Arial Nova Light" w:eastAsia="Calibri" w:hAnsi="Arial Nova Light" w:cs="Segoe UI"/>
          <w:b/>
          <w:bCs/>
          <w:sz w:val="22"/>
          <w:szCs w:val="22"/>
        </w:rPr>
        <w:t>challenge with compassion</w:t>
      </w:r>
      <w:r>
        <w:rPr>
          <w:rStyle w:val="normaltextrun"/>
          <w:rFonts w:ascii="Arial Nova Light" w:eastAsia="Calibri" w:hAnsi="Arial Nova Light" w:cs="Segoe UI"/>
          <w:sz w:val="22"/>
          <w:szCs w:val="22"/>
        </w:rPr>
        <w:t xml:space="preserve">: every student will be given the opportunity to achieve academic success in a </w:t>
      </w:r>
      <w:r>
        <w:rPr>
          <w:rStyle w:val="normaltextrun"/>
          <w:rFonts w:ascii="Arial Nova Light" w:eastAsia="Calibri" w:hAnsi="Arial Nova Light" w:cs="Segoe UI"/>
          <w:b/>
          <w:bCs/>
          <w:sz w:val="22"/>
          <w:szCs w:val="22"/>
        </w:rPr>
        <w:t>supportive</w:t>
      </w:r>
      <w:r>
        <w:rPr>
          <w:rStyle w:val="normaltextrun"/>
          <w:rFonts w:ascii="Arial Nova Light" w:eastAsia="Calibri" w:hAnsi="Arial Nova Light" w:cs="Segoe UI"/>
          <w:sz w:val="22"/>
          <w:szCs w:val="22"/>
        </w:rPr>
        <w:t xml:space="preserve"> and </w:t>
      </w:r>
      <w:r>
        <w:rPr>
          <w:rStyle w:val="normaltextrun"/>
          <w:rFonts w:ascii="Arial Nova Light" w:eastAsia="Calibri" w:hAnsi="Arial Nova Light" w:cs="Segoe UI"/>
          <w:b/>
          <w:bCs/>
          <w:sz w:val="22"/>
          <w:szCs w:val="22"/>
        </w:rPr>
        <w:t>creative</w:t>
      </w:r>
      <w:r>
        <w:rPr>
          <w:rStyle w:val="normaltextrun"/>
          <w:rFonts w:ascii="Arial Nova Light" w:eastAsia="Calibri" w:hAnsi="Arial Nova Light" w:cs="Segoe UI"/>
          <w:sz w:val="22"/>
          <w:szCs w:val="22"/>
        </w:rPr>
        <w:t xml:space="preserve"> environment. </w:t>
      </w:r>
      <w:r>
        <w:rPr>
          <w:rStyle w:val="eop"/>
          <w:rFonts w:ascii="Arial Nova Light" w:hAnsi="Arial Nova Light" w:cs="Segoe UI"/>
          <w:sz w:val="22"/>
          <w:szCs w:val="22"/>
        </w:rPr>
        <w:t> </w:t>
      </w:r>
    </w:p>
    <w:p w14:paraId="2942BC64" w14:textId="77777777" w:rsidR="002D4C43" w:rsidRDefault="002D4C43" w:rsidP="00664295">
      <w:pPr>
        <w:pStyle w:val="paragraph"/>
        <w:spacing w:before="0" w:beforeAutospacing="0" w:after="0" w:afterAutospacing="0"/>
        <w:jc w:val="center"/>
        <w:textAlignment w:val="baseline"/>
        <w:rPr>
          <w:rStyle w:val="normaltextrun"/>
          <w:rFonts w:ascii="Arial Rounded MT Bold" w:eastAsia="Calibri" w:hAnsi="Arial Rounded MT Bold" w:cs="Segoe UI"/>
          <w:color w:val="3E762A"/>
          <w:sz w:val="26"/>
          <w:szCs w:val="26"/>
        </w:rPr>
      </w:pPr>
    </w:p>
    <w:p w14:paraId="0F435E2F" w14:textId="0C4AB65D" w:rsidR="00664295" w:rsidRPr="002D4C43" w:rsidRDefault="00664295" w:rsidP="00664295">
      <w:pPr>
        <w:pStyle w:val="paragraph"/>
        <w:spacing w:before="0" w:beforeAutospacing="0" w:after="0" w:afterAutospacing="0"/>
        <w:jc w:val="center"/>
        <w:textAlignment w:val="baseline"/>
        <w:rPr>
          <w:rStyle w:val="eop"/>
          <w:rFonts w:ascii="Arial Nova Light" w:hAnsi="Arial Nova Light" w:cs="Segoe UI"/>
          <w:b/>
          <w:bCs/>
          <w:color w:val="3E762A"/>
          <w:sz w:val="32"/>
          <w:szCs w:val="32"/>
        </w:rPr>
      </w:pPr>
      <w:r w:rsidRPr="002D4C43">
        <w:rPr>
          <w:rStyle w:val="normaltextrun"/>
          <w:rFonts w:ascii="Arial Nova Light" w:eastAsia="Calibri" w:hAnsi="Arial Nova Light" w:cs="Segoe UI"/>
          <w:b/>
          <w:bCs/>
          <w:color w:val="3E762A"/>
          <w:sz w:val="32"/>
          <w:szCs w:val="32"/>
        </w:rPr>
        <w:t>Values</w:t>
      </w:r>
      <w:r w:rsidRPr="002D4C43">
        <w:rPr>
          <w:rStyle w:val="eop"/>
          <w:rFonts w:ascii="Arial Nova Light" w:hAnsi="Arial Nova Light" w:cs="Segoe UI"/>
          <w:b/>
          <w:bCs/>
          <w:color w:val="3E762A"/>
          <w:sz w:val="32"/>
          <w:szCs w:val="32"/>
        </w:rPr>
        <w:t> </w:t>
      </w:r>
    </w:p>
    <w:p w14:paraId="4CE65331" w14:textId="77777777" w:rsidR="002D4C43" w:rsidRPr="002D4C43" w:rsidRDefault="00664295" w:rsidP="00664295">
      <w:pPr>
        <w:pStyle w:val="paragraph"/>
        <w:spacing w:before="0" w:beforeAutospacing="0" w:after="0" w:afterAutospacing="0"/>
        <w:textAlignment w:val="baseline"/>
        <w:rPr>
          <w:rStyle w:val="normaltextrun"/>
          <w:rFonts w:ascii="Arial Nova Light" w:eastAsia="Calibri" w:hAnsi="Arial Nova Light" w:cs="Segoe UI"/>
          <w:b/>
          <w:bCs/>
          <w:color w:val="294E1C"/>
          <w:sz w:val="32"/>
          <w:szCs w:val="32"/>
        </w:rPr>
      </w:pPr>
      <w:r w:rsidRPr="002D4C43">
        <w:rPr>
          <w:rStyle w:val="normaltextrun"/>
          <w:rFonts w:ascii="Arial Nova Light" w:eastAsia="Calibri" w:hAnsi="Arial Nova Light" w:cs="Segoe UI"/>
          <w:b/>
          <w:bCs/>
          <w:color w:val="294E1C"/>
          <w:sz w:val="32"/>
          <w:szCs w:val="32"/>
        </w:rPr>
        <w:t>Hard work</w:t>
      </w:r>
    </w:p>
    <w:p w14:paraId="2680F4F6" w14:textId="7CC92D93" w:rsidR="00664295" w:rsidRDefault="00664295" w:rsidP="00664295">
      <w:pPr>
        <w:pStyle w:val="paragraph"/>
        <w:spacing w:before="0" w:beforeAutospacing="0" w:after="0" w:afterAutospacing="0"/>
        <w:textAlignment w:val="baseline"/>
        <w:rPr>
          <w:rFonts w:ascii="Segoe UI" w:hAnsi="Segoe UI" w:cs="Segoe UI"/>
          <w:color w:val="294E1C"/>
          <w:sz w:val="18"/>
          <w:szCs w:val="18"/>
        </w:rPr>
      </w:pPr>
      <w:r>
        <w:rPr>
          <w:rStyle w:val="tabchar"/>
          <w:rFonts w:ascii="Calibri" w:eastAsia="Symbol" w:hAnsi="Calibri" w:cs="Calibri"/>
          <w:color w:val="294E1C"/>
        </w:rPr>
        <w:tab/>
      </w:r>
      <w:r>
        <w:rPr>
          <w:rStyle w:val="eop"/>
          <w:rFonts w:ascii="Arial" w:hAnsi="Arial" w:cs="Arial"/>
          <w:color w:val="000000"/>
        </w:rPr>
        <w:t> </w:t>
      </w:r>
    </w:p>
    <w:p w14:paraId="3C424A9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through hard work I can overcome challenges as I meet them. I am resilient and have a desire to complete every task to the best of my ability. Hard work is valuable because it allows me to be the best I can be and gives me the experience I need to succeed.</w:t>
      </w:r>
      <w:r>
        <w:rPr>
          <w:rStyle w:val="eop"/>
          <w:rFonts w:ascii="Arial Nova Light" w:hAnsi="Arial Nova Light" w:cs="Segoe UI"/>
          <w:sz w:val="22"/>
          <w:szCs w:val="22"/>
        </w:rPr>
        <w:t> </w:t>
      </w:r>
    </w:p>
    <w:p w14:paraId="4B71CB25"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5633AEA3"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Aspiration </w:t>
      </w:r>
      <w:r w:rsidRPr="002D4C43">
        <w:rPr>
          <w:rStyle w:val="normaltextrun"/>
          <w:rFonts w:ascii="Arial Nova Light" w:eastAsia="Calibri" w:hAnsi="Arial Nova Light"/>
          <w:b/>
          <w:bCs/>
          <w:sz w:val="32"/>
          <w:szCs w:val="32"/>
        </w:rPr>
        <w:t> </w:t>
      </w:r>
    </w:p>
    <w:p w14:paraId="5FB0F330"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17BF76C3" w14:textId="77777777" w:rsidR="00664295" w:rsidRDefault="00664295" w:rsidP="00664295">
      <w:pPr>
        <w:pStyle w:val="paragraph"/>
        <w:spacing w:before="0" w:beforeAutospacing="0" w:after="0" w:afterAutospacing="0"/>
        <w:textAlignment w:val="baseline"/>
        <w:rPr>
          <w:rStyle w:val="eop"/>
          <w:rFonts w:ascii="Arial Nova Light" w:hAnsi="Arial Nova Light" w:cs="Segoe UI"/>
          <w:sz w:val="22"/>
          <w:szCs w:val="22"/>
        </w:rPr>
      </w:pPr>
      <w:r>
        <w:rPr>
          <w:rStyle w:val="normaltextrun"/>
          <w:rFonts w:ascii="Arial Nova Light" w:eastAsia="Calibri" w:hAnsi="Arial Nova Light" w:cs="Segoe UI"/>
          <w:sz w:val="22"/>
          <w:szCs w:val="22"/>
        </w:rPr>
        <w:t>I believe that having high aspirations can motivate me to work hard and achieve my goals without excuses. I have high expectations in everything I do. Aspiration is valuable because it allows me to look beyond my current experiences and to understand, interpret and change the world. </w:t>
      </w:r>
      <w:r>
        <w:rPr>
          <w:rStyle w:val="eop"/>
          <w:rFonts w:ascii="Arial Nova Light" w:hAnsi="Arial Nova Light" w:cs="Segoe UI"/>
          <w:sz w:val="22"/>
          <w:szCs w:val="22"/>
        </w:rPr>
        <w:t> </w:t>
      </w:r>
    </w:p>
    <w:p w14:paraId="01D50BBD" w14:textId="77777777" w:rsidR="002D4C43" w:rsidRDefault="002D4C43" w:rsidP="00664295">
      <w:pPr>
        <w:pStyle w:val="paragraph"/>
        <w:spacing w:before="0" w:beforeAutospacing="0" w:after="0" w:afterAutospacing="0"/>
        <w:textAlignment w:val="baseline"/>
        <w:rPr>
          <w:rFonts w:ascii="Segoe UI" w:hAnsi="Segoe UI" w:cs="Segoe UI"/>
          <w:sz w:val="18"/>
          <w:szCs w:val="18"/>
        </w:rPr>
      </w:pPr>
    </w:p>
    <w:p w14:paraId="273BDE9F" w14:textId="77777777" w:rsidR="00664295" w:rsidRPr="002D4C43" w:rsidRDefault="00664295" w:rsidP="00664295">
      <w:pPr>
        <w:pStyle w:val="paragraph"/>
        <w:spacing w:before="0" w:beforeAutospacing="0" w:after="0" w:afterAutospacing="0"/>
        <w:textAlignment w:val="baseline"/>
        <w:rPr>
          <w:rStyle w:val="normaltextrun"/>
          <w:rFonts w:ascii="Arial Nova Light" w:eastAsia="Calibri" w:hAnsi="Arial Nova Light"/>
          <w:b/>
          <w:bCs/>
          <w:sz w:val="32"/>
          <w:szCs w:val="32"/>
        </w:rPr>
      </w:pPr>
      <w:r w:rsidRPr="002D4C43">
        <w:rPr>
          <w:rStyle w:val="normaltextrun"/>
          <w:rFonts w:ascii="Arial Nova Light" w:eastAsia="Calibri" w:hAnsi="Arial Nova Light" w:cs="Segoe UI"/>
          <w:b/>
          <w:bCs/>
          <w:color w:val="294E1C"/>
          <w:sz w:val="32"/>
          <w:szCs w:val="32"/>
        </w:rPr>
        <w:t>Respect</w:t>
      </w:r>
      <w:r w:rsidRPr="002D4C43">
        <w:rPr>
          <w:rStyle w:val="normaltextrun"/>
          <w:rFonts w:ascii="Arial Nova Light" w:eastAsia="Calibri" w:hAnsi="Arial Nova Light"/>
          <w:b/>
          <w:bCs/>
          <w:sz w:val="32"/>
          <w:szCs w:val="32"/>
        </w:rPr>
        <w:t> </w:t>
      </w:r>
    </w:p>
    <w:p w14:paraId="7E5EA018" w14:textId="77777777" w:rsidR="002D4C43" w:rsidRDefault="002D4C43" w:rsidP="00664295">
      <w:pPr>
        <w:pStyle w:val="paragraph"/>
        <w:spacing w:before="0" w:beforeAutospacing="0" w:after="0" w:afterAutospacing="0"/>
        <w:textAlignment w:val="baseline"/>
        <w:rPr>
          <w:rFonts w:ascii="Segoe UI" w:hAnsi="Segoe UI" w:cs="Segoe UI"/>
          <w:color w:val="294E1C"/>
          <w:sz w:val="18"/>
          <w:szCs w:val="18"/>
        </w:rPr>
      </w:pPr>
    </w:p>
    <w:p w14:paraId="68D46741" w14:textId="6317F63A" w:rsidR="00447A2C" w:rsidRDefault="00664295" w:rsidP="000B7122">
      <w:pPr>
        <w:pStyle w:val="paragraph"/>
        <w:spacing w:before="0" w:beforeAutospacing="0" w:after="0" w:afterAutospacing="0"/>
        <w:textAlignment w:val="baseline"/>
        <w:rPr>
          <w:rStyle w:val="normaltextrun"/>
          <w:rFonts w:ascii="Arial Nova Light" w:eastAsia="Calibri" w:hAnsi="Arial Nova Light" w:cs="Segoe UI"/>
          <w:sz w:val="22"/>
          <w:szCs w:val="22"/>
        </w:rPr>
      </w:pPr>
      <w:r>
        <w:rPr>
          <w:rStyle w:val="normaltextrun"/>
          <w:rFonts w:ascii="Arial Nova Light" w:eastAsia="Calibri" w:hAnsi="Arial Nova Light" w:cs="Segoe UI"/>
          <w:sz w:val="22"/>
          <w:szCs w:val="22"/>
        </w:rPr>
        <w:t>I believe that respect is the most important element in a kind and cohesive community. Respect, and self-respect, means that I take things seriously and that I care about myself and others. Respect is valuable because it allows me to understand the differences in our community, and to know how to behave for the best benefit of that communit</w:t>
      </w:r>
      <w:r w:rsidR="00447A2C">
        <w:rPr>
          <w:rStyle w:val="normaltextrun"/>
          <w:rFonts w:ascii="Arial Nova Light" w:eastAsia="Calibri" w:hAnsi="Arial Nova Light" w:cs="Segoe UI"/>
          <w:sz w:val="22"/>
          <w:szCs w:val="22"/>
        </w:rPr>
        <w:t>y</w:t>
      </w:r>
    </w:p>
    <w:p w14:paraId="13F83D96" w14:textId="397A9902" w:rsidR="001863A7" w:rsidRPr="00644328" w:rsidRDefault="00644328" w:rsidP="0064432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Nova Light" w:eastAsia="Calibri" w:hAnsi="Arial Nova Light" w:cs="Segoe UI"/>
          <w:color w:val="auto"/>
          <w:sz w:val="22"/>
          <w:szCs w:val="22"/>
          <w:bdr w:val="none" w:sz="0" w:space="0" w:color="auto"/>
          <w:lang w:val="en-GB"/>
          <w14:textOutline w14:w="0" w14:cap="rnd" w14:cmpd="sng" w14:algn="ctr">
            <w14:noFill/>
            <w14:prstDash w14:val="solid"/>
            <w14:bevel/>
          </w14:textOutline>
        </w:rPr>
      </w:pPr>
      <w:r>
        <w:rPr>
          <w:rStyle w:val="Hyperlink"/>
          <w:rFonts w:ascii="Arial Nova Light" w:eastAsia="Calibri" w:hAnsi="Arial Nova Light" w:cs="Segoe UI"/>
          <w:color w:val="auto"/>
          <w:sz w:val="22"/>
          <w:szCs w:val="22"/>
          <w:u w:val="none"/>
        </w:rPr>
        <w:br w:type="page"/>
      </w:r>
    </w:p>
    <w:p w14:paraId="2907D232" w14:textId="73FF76E2" w:rsidR="001863A7" w:rsidRPr="00644328" w:rsidRDefault="001863A7" w:rsidP="009355CB">
      <w:pPr>
        <w:rPr>
          <w:rFonts w:ascii="Arial Nova Light" w:hAnsi="Arial Nova Light" w:cstheme="minorHAnsi"/>
          <w:b/>
          <w:color w:val="93D07C" w:themeColor="accent1" w:themeTint="99"/>
          <w:sz w:val="22"/>
          <w:szCs w:val="22"/>
        </w:rPr>
      </w:pPr>
    </w:p>
    <w:p w14:paraId="325CD9A5" w14:textId="21A5C1A2" w:rsidR="009355CB" w:rsidRPr="00016B97" w:rsidRDefault="00617B63" w:rsidP="00FD444F">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WHY WORK FOR US?</w:t>
      </w:r>
    </w:p>
    <w:p w14:paraId="2F165AC5" w14:textId="2DA4BC66" w:rsidR="009355CB" w:rsidRPr="00644328" w:rsidRDefault="009355CB" w:rsidP="009355CB">
      <w:pPr>
        <w:rPr>
          <w:rFonts w:ascii="Arial Nova Light" w:hAnsi="Arial Nova Light" w:cs="Arial"/>
        </w:rPr>
      </w:pPr>
    </w:p>
    <w:p w14:paraId="07A50A84" w14:textId="23DC715E" w:rsidR="009355CB" w:rsidRPr="00644328" w:rsidRDefault="00644328" w:rsidP="004B6A77">
      <w:pPr>
        <w:jc w:val="both"/>
        <w:rPr>
          <w:rFonts w:ascii="Arial Nova Light" w:hAnsi="Arial Nova Light" w:cstheme="minorHAnsi"/>
          <w:sz w:val="22"/>
          <w:szCs w:val="22"/>
        </w:rPr>
      </w:pPr>
      <w:r w:rsidRPr="00644328">
        <w:rPr>
          <w:rFonts w:ascii="Arial Nova Light" w:hAnsi="Arial Nova Light" w:cs="Arial"/>
          <w:b/>
          <w:noProof/>
          <w:color w:val="0989B1" w:themeColor="accent6"/>
          <w:lang w:val="en-GB"/>
        </w:rPr>
        <w:drawing>
          <wp:anchor distT="0" distB="0" distL="114300" distR="114300" simplePos="0" relativeHeight="251658240" behindDoc="0" locked="0" layoutInCell="1" allowOverlap="1" wp14:anchorId="59C9990A" wp14:editId="7B0F9B9A">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644328">
        <w:rPr>
          <w:rFonts w:ascii="Arial Nova Light" w:hAnsi="Arial Nova Light" w:cstheme="minorHAnsi"/>
          <w:sz w:val="22"/>
          <w:szCs w:val="22"/>
        </w:rPr>
        <w:t>We offer a great opportunity to join an organisation which really lives its values. Our working environment is very inclusive and whilst you can expect to be challenged in your role, you will be supported through professional learning, treated fairly and with dignity and respect.</w:t>
      </w:r>
      <w:r w:rsidR="0017299A" w:rsidRPr="00644328">
        <w:rPr>
          <w:rFonts w:ascii="Arial Nova Light" w:hAnsi="Arial Nova Light" w:cstheme="minorHAnsi"/>
          <w:sz w:val="22"/>
          <w:szCs w:val="22"/>
        </w:rPr>
        <w:t xml:space="preserve"> Please see the </w:t>
      </w:r>
      <w:hyperlink r:id="rId36" w:history="1">
        <w:r w:rsidR="0017299A" w:rsidRPr="00644328">
          <w:rPr>
            <w:rStyle w:val="Hyperlink"/>
            <w:rFonts w:ascii="Arial Nova Light" w:hAnsi="Arial Nova Light" w:cstheme="minorHAnsi"/>
            <w:sz w:val="22"/>
            <w:szCs w:val="22"/>
          </w:rPr>
          <w:t>Equality,</w:t>
        </w:r>
        <w:r w:rsidR="0017299A" w:rsidRPr="00644328">
          <w:rPr>
            <w:rStyle w:val="Hyperlink"/>
            <w:rFonts w:ascii="Arial Nova Light" w:hAnsi="Arial Nova Light" w:cstheme="minorHAnsi"/>
            <w:sz w:val="22"/>
            <w:szCs w:val="22"/>
          </w:rPr>
          <w:br/>
          <w:t>Diversity, an Inclusion statement</w:t>
        </w:r>
      </w:hyperlink>
      <w:r w:rsidR="0017299A" w:rsidRPr="00644328">
        <w:rPr>
          <w:rFonts w:ascii="Arial Nova Light" w:hAnsi="Arial Nova Light" w:cstheme="minorHAnsi"/>
          <w:sz w:val="22"/>
          <w:szCs w:val="22"/>
        </w:rPr>
        <w:t xml:space="preserve"> on our website</w:t>
      </w:r>
      <w:r w:rsidR="00C77D23" w:rsidRPr="00644328">
        <w:rPr>
          <w:rFonts w:ascii="Arial Nova Light" w:hAnsi="Arial Nova Light" w:cstheme="minorHAnsi"/>
          <w:sz w:val="22"/>
          <w:szCs w:val="22"/>
        </w:rPr>
        <w:t>.</w:t>
      </w:r>
    </w:p>
    <w:p w14:paraId="5E4A1DB7" w14:textId="77777777" w:rsidR="00BE4692" w:rsidRDefault="00BE4692" w:rsidP="004B6A77">
      <w:pPr>
        <w:jc w:val="both"/>
        <w:rPr>
          <w:rFonts w:ascii="Arial Nova Light" w:hAnsi="Arial Nova Light" w:cstheme="minorHAnsi"/>
          <w:sz w:val="22"/>
          <w:szCs w:val="22"/>
        </w:rPr>
      </w:pPr>
    </w:p>
    <w:p w14:paraId="57563BD6" w14:textId="63DAC3CE" w:rsidR="00BE4692" w:rsidRDefault="00BE4692" w:rsidP="00BE4692">
      <w:pPr>
        <w:jc w:val="center"/>
        <w:rPr>
          <w:rFonts w:ascii="Arial Nova Light" w:hAnsi="Arial Nova Light" w:cstheme="minorHAnsi"/>
          <w:b/>
          <w:color w:val="3E762A" w:themeColor="accent1" w:themeShade="BF"/>
        </w:rPr>
      </w:pPr>
      <w:r w:rsidRPr="00BE4692">
        <w:rPr>
          <w:rFonts w:ascii="Arial Nova Light" w:hAnsi="Arial Nova Light" w:cstheme="minorHAnsi"/>
          <w:b/>
          <w:color w:val="3E762A" w:themeColor="accent1" w:themeShade="BF"/>
        </w:rPr>
        <w:t>About the Vacancy</w:t>
      </w:r>
    </w:p>
    <w:p w14:paraId="153CCE63" w14:textId="77777777" w:rsidR="00BE4692" w:rsidRDefault="00BE4692" w:rsidP="00BE4692">
      <w:pPr>
        <w:jc w:val="center"/>
        <w:rPr>
          <w:rFonts w:ascii="Arial Nova Light" w:hAnsi="Arial Nova Light" w:cstheme="minorHAnsi"/>
          <w:b/>
          <w:color w:val="3E762A" w:themeColor="accent1" w:themeShade="BF"/>
        </w:rPr>
      </w:pPr>
    </w:p>
    <w:p w14:paraId="17C4DC4A" w14:textId="3AE978B7" w:rsidR="00F81338" w:rsidRPr="00625A0D" w:rsidRDefault="00F81338" w:rsidP="00F8133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color w:val="auto"/>
          <w:sz w:val="22"/>
          <w:szCs w:val="20"/>
          <w:bdr w:val="none" w:sz="0" w:space="0" w:color="auto"/>
          <w:lang w:val="en-GB" w:eastAsia="en-US"/>
          <w14:textOutline w14:w="0" w14:cap="rnd" w14:cmpd="sng" w14:algn="ctr">
            <w14:noFill/>
            <w14:prstDash w14:val="solid"/>
            <w14:bevel/>
          </w14:textOutline>
        </w:rPr>
      </w:pPr>
      <w:r w:rsidRPr="00625A0D">
        <w:rPr>
          <w:rFonts w:ascii="Arial Nova Light" w:eastAsia="Calibri" w:hAnsi="Arial Nova Light" w:cs="Times New Roman"/>
          <w:color w:val="auto"/>
          <w:sz w:val="22"/>
          <w:szCs w:val="20"/>
          <w:bdr w:val="none" w:sz="0" w:space="0" w:color="auto"/>
          <w:lang w:val="en-GB" w:eastAsia="en-US"/>
          <w14:textOutline w14:w="0" w14:cap="rnd" w14:cmpd="sng" w14:algn="ctr">
            <w14:noFill/>
            <w14:prstDash w14:val="solid"/>
            <w14:bevel/>
          </w14:textOutline>
        </w:rPr>
        <w:t>The Assistant Vice Principal will be a successful and experienced teacher in his/her subject specialism</w:t>
      </w:r>
      <w:r w:rsidR="00FC0683" w:rsidRPr="00625A0D">
        <w:rPr>
          <w:rFonts w:ascii="Arial Nova Light" w:eastAsia="Calibri" w:hAnsi="Arial Nova Light" w:cs="Times New Roman"/>
          <w:color w:val="auto"/>
          <w:sz w:val="22"/>
          <w:szCs w:val="20"/>
          <w:bdr w:val="none" w:sz="0" w:space="0" w:color="auto"/>
          <w:lang w:val="en-GB" w:eastAsia="en-US"/>
          <w14:textOutline w14:w="0" w14:cap="rnd" w14:cmpd="sng" w14:algn="ctr">
            <w14:noFill/>
            <w14:prstDash w14:val="solid"/>
            <w14:bevel/>
          </w14:textOutline>
        </w:rPr>
        <w:t xml:space="preserve">.  </w:t>
      </w:r>
      <w:r w:rsidRPr="00625A0D">
        <w:rPr>
          <w:rFonts w:ascii="Arial Nova Light" w:eastAsia="Calibri" w:hAnsi="Arial Nova Light" w:cs="Times New Roman"/>
          <w:color w:val="auto"/>
          <w:sz w:val="22"/>
          <w:szCs w:val="20"/>
          <w:bdr w:val="none" w:sz="0" w:space="0" w:color="auto"/>
          <w:lang w:val="en-GB" w:eastAsia="en-US"/>
          <w14:textOutline w14:w="0" w14:cap="rnd" w14:cmpd="sng" w14:algn="ctr">
            <w14:noFill/>
            <w14:prstDash w14:val="solid"/>
            <w14:bevel/>
          </w14:textOutline>
        </w:rPr>
        <w:t>The successful candidate will have demonstrated excellent leadership, management and communication skills in his/her present role. Good teamwork, high standards and a capacity for hard work will have been at the core of his/her success. S/he will be a creative thinker with an ability and determination to secure high-quality outcomes for all students.</w:t>
      </w:r>
    </w:p>
    <w:p w14:paraId="195C5513" w14:textId="1F5C58F4" w:rsidR="00792883" w:rsidRPr="00D21F55" w:rsidRDefault="00D21F55" w:rsidP="00D21F55">
      <w:pPr>
        <w:jc w:val="both"/>
        <w:rPr>
          <w:rFonts w:ascii="Arial Nova Light" w:hAnsi="Arial Nova Light"/>
          <w:sz w:val="22"/>
          <w:szCs w:val="22"/>
        </w:rPr>
      </w:pPr>
      <w:r w:rsidRPr="00D21F55">
        <w:rPr>
          <w:rFonts w:ascii="Arial Nova Light" w:hAnsi="Arial Nova Light"/>
          <w:sz w:val="22"/>
          <w:szCs w:val="22"/>
        </w:rPr>
        <w:t>The</w:t>
      </w:r>
      <w:r w:rsidR="00274632" w:rsidRPr="00D21F55">
        <w:rPr>
          <w:rFonts w:ascii="Arial Nova Light" w:hAnsi="Arial Nova Light"/>
          <w:sz w:val="22"/>
          <w:szCs w:val="22"/>
        </w:rPr>
        <w:t xml:space="preserve"> candidate will </w:t>
      </w:r>
      <w:r w:rsidR="00792883" w:rsidRPr="00D21F55">
        <w:rPr>
          <w:rFonts w:ascii="Arial Nova Light" w:hAnsi="Arial Nova Light"/>
          <w:sz w:val="22"/>
          <w:szCs w:val="22"/>
        </w:rPr>
        <w:t xml:space="preserve">be able </w:t>
      </w:r>
      <w:r w:rsidR="00FC0683" w:rsidRPr="00F81338">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 xml:space="preserve">to enthuse, motivate and inspire </w:t>
      </w:r>
      <w:r w:rsidR="008036BD">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our students</w:t>
      </w:r>
      <w:r w:rsidR="00FC0683" w:rsidRPr="00F81338">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 generating a love for learning</w:t>
      </w:r>
      <w:r w:rsidR="008036BD">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 xml:space="preserve">, </w:t>
      </w:r>
      <w:r w:rsidR="00603794" w:rsidRPr="00D21F55">
        <w:rPr>
          <w:rFonts w:ascii="Arial Nova Light" w:hAnsi="Arial Nova Light"/>
          <w:sz w:val="22"/>
          <w:szCs w:val="22"/>
        </w:rPr>
        <w:t xml:space="preserve">and be willing to join an Academy that </w:t>
      </w:r>
      <w:r w:rsidR="00603794" w:rsidRPr="00D21F55">
        <w:rPr>
          <w:rFonts w:ascii="Arial Nova Light" w:hAnsi="Arial Nova Light"/>
          <w:b/>
          <w:bCs/>
          <w:sz w:val="22"/>
          <w:szCs w:val="22"/>
        </w:rPr>
        <w:t>truly lives its values.</w:t>
      </w:r>
    </w:p>
    <w:p w14:paraId="64E6BFF9" w14:textId="77777777" w:rsidR="009355CB" w:rsidRPr="00644328" w:rsidRDefault="009355CB" w:rsidP="009355CB">
      <w:pPr>
        <w:rPr>
          <w:rFonts w:ascii="Arial Nova Light" w:hAnsi="Arial Nova Light" w:cstheme="minorHAnsi"/>
          <w:sz w:val="22"/>
          <w:szCs w:val="22"/>
        </w:rPr>
      </w:pPr>
    </w:p>
    <w:p w14:paraId="61912059" w14:textId="77777777" w:rsidR="009355CB" w:rsidRDefault="009355CB" w:rsidP="009355CB">
      <w:pPr>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Terms and Conditions</w:t>
      </w:r>
    </w:p>
    <w:p w14:paraId="3C75BB80" w14:textId="77777777" w:rsidR="00C7673C" w:rsidRPr="00016B97" w:rsidRDefault="00C7673C" w:rsidP="009355CB">
      <w:pPr>
        <w:jc w:val="center"/>
        <w:rPr>
          <w:rFonts w:ascii="Arial Nova Light" w:hAnsi="Arial Nova Light" w:cstheme="minorHAnsi"/>
          <w:b/>
          <w:color w:val="3E762A" w:themeColor="accent1" w:themeShade="BF"/>
        </w:rPr>
      </w:pPr>
    </w:p>
    <w:p w14:paraId="477A72B7" w14:textId="5C139DD6" w:rsidR="00F21E00" w:rsidRDefault="00F21E00" w:rsidP="00F21E00">
      <w:pPr>
        <w:ind w:left="2160" w:hanging="2160"/>
        <w:rPr>
          <w:rFonts w:ascii="Arial Nova Light" w:hAnsi="Arial Nova Light" w:cstheme="minorHAnsi"/>
          <w:bCs/>
          <w:color w:val="auto"/>
          <w:sz w:val="22"/>
          <w:szCs w:val="22"/>
        </w:rPr>
      </w:pPr>
      <w:r w:rsidRPr="00016B97">
        <w:rPr>
          <w:rFonts w:ascii="Arial Nova Light" w:hAnsi="Arial Nova Light" w:cstheme="minorHAnsi"/>
          <w:b/>
          <w:bCs/>
          <w:color w:val="3E762A" w:themeColor="accent1" w:themeShade="BF"/>
          <w:sz w:val="22"/>
          <w:szCs w:val="22"/>
        </w:rPr>
        <w:t>Salary:</w:t>
      </w:r>
      <w:r w:rsidRPr="00644328">
        <w:rPr>
          <w:rFonts w:ascii="Arial Nova Light" w:hAnsi="Arial Nova Light" w:cstheme="minorHAnsi"/>
          <w:b/>
          <w:color w:val="0989B1" w:themeColor="accent6"/>
          <w:sz w:val="22"/>
          <w:szCs w:val="22"/>
        </w:rPr>
        <w:tab/>
      </w:r>
      <w:r w:rsidR="00031DA0">
        <w:rPr>
          <w:rFonts w:ascii="Arial Nova Light" w:hAnsi="Arial Nova Light" w:cstheme="minorHAnsi"/>
          <w:bCs/>
          <w:color w:val="auto"/>
          <w:sz w:val="22"/>
          <w:szCs w:val="22"/>
        </w:rPr>
        <w:t>Leadership Scale L15 – L18</w:t>
      </w:r>
    </w:p>
    <w:p w14:paraId="2BC00170" w14:textId="77777777" w:rsidR="00565050" w:rsidRPr="00644328" w:rsidRDefault="00565050" w:rsidP="00D44281">
      <w:pPr>
        <w:rPr>
          <w:rFonts w:ascii="Arial Nova Light" w:hAnsi="Arial Nova Light" w:cstheme="minorHAnsi"/>
          <w:sz w:val="22"/>
          <w:szCs w:val="22"/>
        </w:rPr>
      </w:pPr>
    </w:p>
    <w:p w14:paraId="573D1B23" w14:textId="2C25BBF5" w:rsidR="00F21E00" w:rsidRPr="00644328" w:rsidRDefault="00F21E00" w:rsidP="00F21E00">
      <w:pPr>
        <w:ind w:left="2160" w:hanging="2160"/>
        <w:rPr>
          <w:rFonts w:ascii="Arial Nova Light" w:hAnsi="Arial Nova Light" w:cstheme="minorHAnsi"/>
          <w:sz w:val="22"/>
          <w:szCs w:val="22"/>
        </w:rPr>
      </w:pPr>
      <w:r w:rsidRPr="00016B97">
        <w:rPr>
          <w:rFonts w:ascii="Arial Nova Light" w:hAnsi="Arial Nova Light" w:cstheme="minorHAnsi"/>
          <w:b/>
          <w:color w:val="3E762A" w:themeColor="accent1" w:themeShade="BF"/>
          <w:sz w:val="22"/>
          <w:szCs w:val="22"/>
        </w:rPr>
        <w:t>Pension:</w:t>
      </w:r>
      <w:r w:rsidRPr="00644328">
        <w:rPr>
          <w:rFonts w:ascii="Arial Nova Light" w:hAnsi="Arial Nova Light" w:cstheme="minorHAnsi"/>
          <w:sz w:val="22"/>
          <w:szCs w:val="22"/>
        </w:rPr>
        <w:tab/>
      </w:r>
      <w:r w:rsidRPr="00644328">
        <w:rPr>
          <w:rStyle w:val="Hyperlink"/>
          <w:rFonts w:ascii="Arial Nova Light" w:hAnsi="Arial Nova Light" w:cstheme="minorHAnsi"/>
          <w:color w:val="auto"/>
          <w:sz w:val="22"/>
          <w:szCs w:val="22"/>
          <w:u w:val="none"/>
        </w:rPr>
        <w:t>Teachers Pension Scheme:</w:t>
      </w:r>
      <w:r w:rsidRPr="00644328">
        <w:rPr>
          <w:rFonts w:ascii="Arial Nova Light" w:hAnsi="Arial Nova Light"/>
          <w:color w:val="auto"/>
        </w:rPr>
        <w:t xml:space="preserve"> </w:t>
      </w:r>
      <w:r w:rsidRPr="00644328">
        <w:rPr>
          <w:rStyle w:val="Hyperlink"/>
          <w:rFonts w:ascii="Arial Nova Light" w:hAnsi="Arial Nova Light" w:cstheme="minorHAnsi"/>
          <w:sz w:val="22"/>
          <w:szCs w:val="22"/>
        </w:rPr>
        <w:t>https://www.teacherspensions.co.uk/</w:t>
      </w:r>
    </w:p>
    <w:p w14:paraId="5E46E9A6" w14:textId="77777777" w:rsidR="00F21E00" w:rsidRPr="00644328" w:rsidRDefault="00F21E00" w:rsidP="00F21E00">
      <w:pPr>
        <w:ind w:left="1440" w:hanging="1440"/>
        <w:rPr>
          <w:rFonts w:ascii="Arial Nova Light" w:hAnsi="Arial Nova Light" w:cstheme="minorHAnsi"/>
          <w:sz w:val="22"/>
          <w:szCs w:val="22"/>
        </w:rPr>
      </w:pPr>
      <w:r w:rsidRPr="00644328">
        <w:rPr>
          <w:rFonts w:ascii="Arial Nova Light" w:hAnsi="Arial Nova Light" w:cstheme="minorHAnsi"/>
          <w:sz w:val="22"/>
          <w:szCs w:val="22"/>
        </w:rPr>
        <w:tab/>
      </w:r>
    </w:p>
    <w:p w14:paraId="617E80A3" w14:textId="539C33EE" w:rsidR="00F21E00" w:rsidRPr="00644328" w:rsidRDefault="00F21E00" w:rsidP="00F21E00">
      <w:pPr>
        <w:ind w:left="2160" w:hanging="2160"/>
        <w:jc w:val="both"/>
        <w:rPr>
          <w:rFonts w:ascii="Arial Nova Light" w:hAnsi="Arial Nova Light" w:cstheme="minorBidi"/>
          <w:sz w:val="22"/>
          <w:szCs w:val="22"/>
        </w:rPr>
      </w:pPr>
      <w:r w:rsidRPr="00016B97">
        <w:rPr>
          <w:rFonts w:ascii="Arial Nova Light" w:hAnsi="Arial Nova Light" w:cstheme="minorBidi"/>
          <w:b/>
          <w:bCs/>
          <w:color w:val="3E762A" w:themeColor="accent1" w:themeShade="BF"/>
          <w:sz w:val="22"/>
          <w:szCs w:val="22"/>
        </w:rPr>
        <w:t>Other:</w:t>
      </w:r>
      <w:r w:rsidRPr="00644328">
        <w:rPr>
          <w:rFonts w:ascii="Arial Nova Light" w:hAnsi="Arial Nova Light"/>
        </w:rPr>
        <w:tab/>
      </w:r>
      <w:r w:rsidRPr="00644328">
        <w:rPr>
          <w:rFonts w:ascii="Arial Nova Light" w:hAnsi="Arial Nova Light" w:cstheme="minorBidi"/>
          <w:sz w:val="22"/>
          <w:szCs w:val="22"/>
        </w:rPr>
        <w:t>We offer salary sacrifice schemes for purchasing bikes used for travel to work and technology for personal use, through monthly interest free salary deductions.</w:t>
      </w:r>
      <w:r w:rsidRPr="00644328">
        <w:rPr>
          <w:rFonts w:ascii="Arial Nova Light" w:hAnsi="Arial Nova Light"/>
        </w:rPr>
        <w:br/>
      </w:r>
      <w:r w:rsidRPr="00644328">
        <w:rPr>
          <w:rFonts w:ascii="Arial Nova Light" w:hAnsi="Arial Nova Light" w:cstheme="minorBidi"/>
          <w:sz w:val="22"/>
          <w:szCs w:val="22"/>
        </w:rPr>
        <w:t>We also offer opportunities for professional development.</w:t>
      </w:r>
    </w:p>
    <w:p w14:paraId="2A810ADA" w14:textId="77777777" w:rsidR="00BC2B0D" w:rsidRPr="00644328" w:rsidRDefault="00BC2B0D" w:rsidP="00F21E00">
      <w:pPr>
        <w:ind w:left="2160" w:hanging="2160"/>
        <w:jc w:val="both"/>
        <w:rPr>
          <w:rFonts w:ascii="Arial Nova Light" w:hAnsi="Arial Nova Light" w:cstheme="minorBidi"/>
          <w:sz w:val="22"/>
          <w:szCs w:val="22"/>
        </w:rPr>
      </w:pPr>
    </w:p>
    <w:p w14:paraId="3B7DF7E7" w14:textId="77777777" w:rsidR="009355CB" w:rsidRPr="00016B97" w:rsidRDefault="009355CB" w:rsidP="009355CB">
      <w:pPr>
        <w:ind w:left="1440" w:hanging="1440"/>
        <w:jc w:val="center"/>
        <w:rPr>
          <w:rFonts w:ascii="Arial Nova Light" w:hAnsi="Arial Nova Light" w:cstheme="minorHAnsi"/>
          <w:b/>
          <w:color w:val="3E762A" w:themeColor="accent1" w:themeShade="BF"/>
        </w:rPr>
      </w:pPr>
      <w:r w:rsidRPr="00016B97">
        <w:rPr>
          <w:rFonts w:ascii="Arial Nova Light" w:hAnsi="Arial Nova Light" w:cstheme="minorHAnsi"/>
          <w:b/>
          <w:color w:val="3E762A" w:themeColor="accent1" w:themeShade="BF"/>
        </w:rPr>
        <w:t>How to Apply</w:t>
      </w:r>
    </w:p>
    <w:p w14:paraId="39D8615B" w14:textId="77777777" w:rsidR="00016B97" w:rsidRPr="00644328" w:rsidRDefault="00016B97" w:rsidP="009355CB">
      <w:pPr>
        <w:ind w:left="1440" w:hanging="1440"/>
        <w:jc w:val="center"/>
        <w:rPr>
          <w:rFonts w:ascii="Arial Nova Light" w:hAnsi="Arial Nova Light" w:cstheme="minorHAnsi"/>
          <w:b/>
          <w:color w:val="066684" w:themeColor="accent6" w:themeShade="BF"/>
        </w:rPr>
      </w:pPr>
    </w:p>
    <w:p w14:paraId="3BC76FC5" w14:textId="77777777" w:rsidR="00CD1A65" w:rsidRPr="00644328" w:rsidRDefault="00CD1A65" w:rsidP="00CD1A65">
      <w:pPr>
        <w:jc w:val="both"/>
        <w:rPr>
          <w:rFonts w:ascii="Arial Nova Light" w:hAnsi="Arial Nova Light" w:cstheme="minorBidi"/>
          <w:sz w:val="22"/>
          <w:szCs w:val="22"/>
        </w:rPr>
      </w:pPr>
      <w:r w:rsidRPr="00644328">
        <w:rPr>
          <w:rFonts w:ascii="Arial Nova Light" w:hAnsi="Arial Nova Light" w:cstheme="minorBidi"/>
          <w:sz w:val="22"/>
          <w:szCs w:val="22"/>
        </w:rPr>
        <w:t>We can only accept completed application forms, rather than CVs. This is because the regulatory guidelines of</w:t>
      </w:r>
      <w:r>
        <w:rPr>
          <w:rFonts w:ascii="Arial Nova Light" w:hAnsi="Arial Nova Light" w:cstheme="minorBidi"/>
          <w:sz w:val="22"/>
          <w:szCs w:val="22"/>
        </w:rPr>
        <w:t xml:space="preserve"> </w:t>
      </w:r>
      <w:r w:rsidRPr="00644328">
        <w:rPr>
          <w:rFonts w:ascii="Arial Nova Light" w:hAnsi="Arial Nova Light" w:cstheme="minorBidi"/>
          <w:sz w:val="22"/>
          <w:szCs w:val="22"/>
        </w:rPr>
        <w:t>Keeping Children Safe in Education (2021), require us to check various details of job applicants and an identical</w:t>
      </w:r>
      <w:r>
        <w:rPr>
          <w:rFonts w:ascii="Arial Nova Light" w:hAnsi="Arial Nova Light" w:cstheme="minorBidi"/>
          <w:sz w:val="22"/>
          <w:szCs w:val="22"/>
        </w:rPr>
        <w:t xml:space="preserve"> </w:t>
      </w:r>
      <w:r w:rsidRPr="00644328">
        <w:rPr>
          <w:rFonts w:ascii="Arial Nova Light" w:hAnsi="Arial Nova Light" w:cstheme="minorBidi"/>
          <w:sz w:val="22"/>
          <w:szCs w:val="22"/>
        </w:rPr>
        <w:t>application format for each candidate enables us to do this. We use a process that does not identify personal</w:t>
      </w:r>
      <w:r>
        <w:rPr>
          <w:rFonts w:ascii="Arial Nova Light" w:hAnsi="Arial Nova Light" w:cstheme="minorBidi"/>
          <w:sz w:val="22"/>
          <w:szCs w:val="22"/>
        </w:rPr>
        <w:t xml:space="preserve"> </w:t>
      </w:r>
      <w:r w:rsidRPr="00644328">
        <w:rPr>
          <w:rFonts w:ascii="Arial Nova Light" w:hAnsi="Arial Nova Light" w:cstheme="minorBidi"/>
          <w:sz w:val="22"/>
          <w:szCs w:val="22"/>
        </w:rPr>
        <w:t>characteristics to the shortlisting panel. This is part of our commitment to equalities and diversity.</w:t>
      </w:r>
    </w:p>
    <w:p w14:paraId="5AA776A5" w14:textId="1E1B3284" w:rsidR="00625A0D" w:rsidRDefault="00CD1A65" w:rsidP="00D92169">
      <w:pPr>
        <w:rPr>
          <w:rFonts w:ascii="Arial Nova Light" w:hAnsi="Arial Nova Light" w:cstheme="minorBidi"/>
          <w:sz w:val="22"/>
          <w:szCs w:val="22"/>
        </w:rPr>
      </w:pPr>
      <w:r w:rsidRPr="00644328">
        <w:rPr>
          <w:rFonts w:ascii="Arial Nova Light" w:hAnsi="Arial Nova Light"/>
        </w:rPr>
        <w:br/>
      </w:r>
      <w:r w:rsidRPr="00644328">
        <w:rPr>
          <w:rFonts w:ascii="Arial Nova Light" w:hAnsi="Arial Nova Light" w:cstheme="minorBidi"/>
          <w:sz w:val="22"/>
          <w:szCs w:val="22"/>
        </w:rPr>
        <w:t>Our application form is available online, along with the disclosure of criminal background form. The portal link is</w:t>
      </w:r>
      <w:r w:rsidR="0007173B">
        <w:rPr>
          <w:rFonts w:ascii="Arial Nova Light" w:hAnsi="Arial Nova Light" w:cstheme="minorBidi"/>
          <w:sz w:val="22"/>
          <w:szCs w:val="22"/>
        </w:rPr>
        <w:t xml:space="preserve">: </w:t>
      </w:r>
      <w:r w:rsidR="00625A0D">
        <w:rPr>
          <w:rFonts w:ascii="Arial Nova Light" w:hAnsi="Arial Nova Light" w:cstheme="minorBidi"/>
          <w:sz w:val="22"/>
          <w:szCs w:val="22"/>
        </w:rPr>
        <w:t xml:space="preserve">  </w:t>
      </w:r>
      <w:hyperlink r:id="rId37" w:history="1">
        <w:r w:rsidR="00625A0D" w:rsidRPr="00960D4B">
          <w:rPr>
            <w:rStyle w:val="Hyperlink"/>
            <w:rFonts w:ascii="Arial Nova Light" w:hAnsi="Arial Nova Light" w:cstheme="minorBidi"/>
            <w:sz w:val="22"/>
            <w:szCs w:val="22"/>
          </w:rPr>
          <w:t>https://bfet.jotform.com/221182639476866</w:t>
        </w:r>
      </w:hyperlink>
    </w:p>
    <w:p w14:paraId="6AC1CB4D" w14:textId="77777777" w:rsidR="00625A0D" w:rsidRDefault="00625A0D" w:rsidP="00D92169">
      <w:pPr>
        <w:rPr>
          <w:rFonts w:ascii="Arial Nova Light" w:hAnsi="Arial Nova Light" w:cstheme="minorBidi"/>
          <w:sz w:val="22"/>
          <w:szCs w:val="22"/>
        </w:rPr>
      </w:pPr>
    </w:p>
    <w:p w14:paraId="3F0D6982" w14:textId="21BF041C" w:rsidR="00CD1A65" w:rsidRPr="00673833" w:rsidRDefault="00CD1A65" w:rsidP="00D92169">
      <w:pPr>
        <w:rPr>
          <w:rFonts w:ascii="Arial Nova Light" w:hAnsi="Arial Nova Light" w:cstheme="minorHAnsi"/>
          <w:b/>
          <w:bCs/>
          <w:sz w:val="22"/>
          <w:szCs w:val="22"/>
        </w:rPr>
      </w:pPr>
      <w:r w:rsidRPr="00644328">
        <w:rPr>
          <w:rFonts w:ascii="Arial Nova Light" w:hAnsi="Arial Nova Light" w:cstheme="minorBidi"/>
          <w:sz w:val="22"/>
          <w:szCs w:val="22"/>
        </w:rPr>
        <w:t xml:space="preserve">Please upload </w:t>
      </w:r>
      <w:r>
        <w:rPr>
          <w:rFonts w:ascii="Arial Nova Light" w:hAnsi="Arial Nova Light" w:cstheme="minorBidi"/>
          <w:sz w:val="22"/>
          <w:szCs w:val="22"/>
        </w:rPr>
        <w:t>your application form</w:t>
      </w:r>
      <w:r w:rsidRPr="00644328">
        <w:rPr>
          <w:rFonts w:ascii="Arial Nova Light" w:hAnsi="Arial Nova Light" w:cstheme="minorBidi"/>
          <w:sz w:val="22"/>
          <w:szCs w:val="22"/>
        </w:rPr>
        <w:t xml:space="preserve"> by</w:t>
      </w:r>
      <w:r w:rsidR="0007173B">
        <w:rPr>
          <w:rFonts w:ascii="Arial Nova Light" w:hAnsi="Arial Nova Light" w:cstheme="minorBidi"/>
          <w:sz w:val="22"/>
          <w:szCs w:val="22"/>
        </w:rPr>
        <w:t xml:space="preserve"> </w:t>
      </w:r>
      <w:r w:rsidR="00031DA0" w:rsidRPr="00673833">
        <w:rPr>
          <w:rFonts w:ascii="Arial Nova Light" w:hAnsi="Arial Nova Light" w:cstheme="minorBidi"/>
          <w:b/>
          <w:bCs/>
          <w:sz w:val="22"/>
          <w:szCs w:val="22"/>
        </w:rPr>
        <w:t>Wednesday 18</w:t>
      </w:r>
      <w:r w:rsidR="00031DA0" w:rsidRPr="00673833">
        <w:rPr>
          <w:rFonts w:ascii="Arial Nova Light" w:hAnsi="Arial Nova Light" w:cstheme="minorBidi"/>
          <w:b/>
          <w:bCs/>
          <w:sz w:val="22"/>
          <w:szCs w:val="22"/>
          <w:vertAlign w:val="superscript"/>
        </w:rPr>
        <w:t>th</w:t>
      </w:r>
      <w:r w:rsidR="00031DA0" w:rsidRPr="00673833">
        <w:rPr>
          <w:rFonts w:ascii="Arial Nova Light" w:hAnsi="Arial Nova Light" w:cstheme="minorBidi"/>
          <w:b/>
          <w:bCs/>
          <w:sz w:val="22"/>
          <w:szCs w:val="22"/>
        </w:rPr>
        <w:t xml:space="preserve"> May 2022</w:t>
      </w:r>
      <w:r w:rsidRPr="00673833">
        <w:rPr>
          <w:rFonts w:ascii="Arial Nova Light" w:hAnsi="Arial Nova Light" w:cstheme="minorBidi"/>
          <w:b/>
          <w:bCs/>
          <w:sz w:val="22"/>
          <w:szCs w:val="22"/>
        </w:rPr>
        <w:t xml:space="preserve"> at 12 Noon.</w:t>
      </w:r>
    </w:p>
    <w:p w14:paraId="009578DF" w14:textId="77777777" w:rsidR="00CD1A65" w:rsidRDefault="00CD1A65" w:rsidP="00CD1A65">
      <w:pPr>
        <w:rPr>
          <w:rFonts w:ascii="Arial Nova Light" w:hAnsi="Arial Nova Light" w:cstheme="minorHAnsi"/>
          <w:sz w:val="22"/>
          <w:szCs w:val="22"/>
        </w:rPr>
      </w:pPr>
    </w:p>
    <w:p w14:paraId="014AB1EC" w14:textId="77777777" w:rsidR="00CD1A65" w:rsidRPr="00625A0D" w:rsidRDefault="00CD1A65" w:rsidP="00CD1A65">
      <w:pPr>
        <w:rPr>
          <w:rFonts w:ascii="Arial Nova Light" w:hAnsi="Arial Nova Light" w:cstheme="minorHAnsi"/>
          <w:b/>
          <w:bCs/>
          <w:sz w:val="22"/>
          <w:szCs w:val="22"/>
        </w:rPr>
      </w:pPr>
      <w:r w:rsidRPr="00625A0D">
        <w:rPr>
          <w:rFonts w:ascii="Arial Nova Light" w:hAnsi="Arial Nova Light" w:cstheme="minorHAnsi"/>
          <w:b/>
          <w:bCs/>
          <w:sz w:val="22"/>
          <w:szCs w:val="22"/>
        </w:rPr>
        <w:t>If you would like to visit our academy or discuss this vacancy before applying, please contact the office on 0161 248 7009.</w:t>
      </w:r>
    </w:p>
    <w:p w14:paraId="299852F9" w14:textId="77777777" w:rsidR="00CD1A65" w:rsidRPr="00644328" w:rsidRDefault="00CD1A65" w:rsidP="00CD1A65">
      <w:pPr>
        <w:rPr>
          <w:rFonts w:ascii="Arial Nova Light" w:hAnsi="Arial Nova Light" w:cstheme="minorHAnsi"/>
          <w:sz w:val="22"/>
          <w:szCs w:val="22"/>
        </w:rPr>
      </w:pPr>
    </w:p>
    <w:p w14:paraId="53B3EE30" w14:textId="77777777" w:rsidR="00CD1A65" w:rsidRDefault="00CD1A65" w:rsidP="00CD1A65">
      <w:pPr>
        <w:spacing w:after="160" w:line="259" w:lineRule="auto"/>
        <w:rPr>
          <w:rFonts w:ascii="Arial Nova Light" w:eastAsia="Calibri" w:hAnsi="Arial Nova Light" w:cs="Calibri Light"/>
          <w:sz w:val="22"/>
          <w:szCs w:val="22"/>
        </w:rPr>
      </w:pPr>
      <w:r w:rsidRPr="00CC5C2D">
        <w:rPr>
          <w:rFonts w:ascii="Arial Nova Light" w:eastAsia="Calibri" w:hAnsi="Arial Nova Light" w:cs="Calibri Light"/>
          <w:color w:val="222222"/>
          <w:sz w:val="22"/>
          <w:szCs w:val="22"/>
          <w:lang w:val="en"/>
        </w:rPr>
        <w:t xml:space="preserve">We will send </w:t>
      </w:r>
      <w:r>
        <w:rPr>
          <w:rFonts w:ascii="Arial Nova Light" w:eastAsia="Calibri" w:hAnsi="Arial Nova Light" w:cs="Calibri Light"/>
          <w:color w:val="222222"/>
          <w:sz w:val="22"/>
          <w:szCs w:val="22"/>
          <w:lang w:val="en"/>
        </w:rPr>
        <w:t xml:space="preserve">selection </w:t>
      </w:r>
      <w:r w:rsidRPr="00CC5C2D">
        <w:rPr>
          <w:rFonts w:ascii="Arial Nova Light" w:eastAsia="Calibri" w:hAnsi="Arial Nova Light" w:cs="Calibri Light"/>
          <w:color w:val="222222"/>
          <w:sz w:val="22"/>
          <w:szCs w:val="22"/>
          <w:lang w:val="en"/>
        </w:rPr>
        <w:t xml:space="preserve">details to shortlisted candidates as soon after the closing date as possible.  </w:t>
      </w:r>
      <w:r w:rsidRPr="00CC5C2D">
        <w:rPr>
          <w:rFonts w:ascii="Arial Nova Light" w:eastAsia="Calibri" w:hAnsi="Arial Nova Light" w:cs="Calibri Light"/>
          <w:sz w:val="22"/>
          <w:szCs w:val="22"/>
        </w:rPr>
        <w:t xml:space="preserve">Applicants who we do not contact during this period may assume that they have not been successful but are thanked for their interest.  Unfortunately, we are unable to provide feedback to unsuccessful applicants not </w:t>
      </w:r>
      <w:r>
        <w:rPr>
          <w:rFonts w:ascii="Arial Nova Light" w:eastAsia="Calibri" w:hAnsi="Arial Nova Light" w:cs="Calibri Light"/>
          <w:sz w:val="22"/>
          <w:szCs w:val="22"/>
        </w:rPr>
        <w:t xml:space="preserve">invited </w:t>
      </w:r>
      <w:r w:rsidRPr="00CC5C2D">
        <w:rPr>
          <w:rFonts w:ascii="Arial Nova Light" w:eastAsia="Calibri" w:hAnsi="Arial Nova Light" w:cs="Calibri Light"/>
          <w:sz w:val="22"/>
          <w:szCs w:val="22"/>
        </w:rPr>
        <w:t>to</w:t>
      </w:r>
      <w:r>
        <w:rPr>
          <w:rFonts w:ascii="Arial Nova Light" w:eastAsia="Calibri" w:hAnsi="Arial Nova Light" w:cs="Calibri Light"/>
          <w:sz w:val="22"/>
          <w:szCs w:val="22"/>
        </w:rPr>
        <w:t xml:space="preserve"> the selection process.</w:t>
      </w:r>
    </w:p>
    <w:p w14:paraId="38C57CD2" w14:textId="77777777" w:rsidR="00CD1A65" w:rsidRDefault="00CD1A65" w:rsidP="00CD1A65">
      <w:pPr>
        <w:spacing w:after="160" w:line="259" w:lineRule="auto"/>
        <w:rPr>
          <w:rFonts w:ascii="Arial Nova Light" w:eastAsia="Calibri" w:hAnsi="Arial Nova Light" w:cs="Calibri Light"/>
          <w:b/>
          <w:bCs/>
        </w:rPr>
      </w:pPr>
      <w:r w:rsidRPr="00476658">
        <w:rPr>
          <w:rFonts w:ascii="Arial Nova Light" w:eastAsia="Calibri" w:hAnsi="Arial Nova Light" w:cs="Calibri Light"/>
          <w:b/>
          <w:bCs/>
        </w:rPr>
        <w:t>We do not wish to recruit for this vacancy via recruitment agency</w:t>
      </w:r>
    </w:p>
    <w:p w14:paraId="0B524A20" w14:textId="77777777" w:rsidR="00CD1A65" w:rsidRDefault="00CD1A65" w:rsidP="00CD1A65">
      <w:pPr>
        <w:spacing w:after="160" w:line="259" w:lineRule="auto"/>
        <w:rPr>
          <w:rFonts w:ascii="Arial Nova Light" w:eastAsia="Calibri" w:hAnsi="Arial Nova Light" w:cs="Calibri Light"/>
          <w:sz w:val="22"/>
          <w:szCs w:val="22"/>
        </w:rPr>
      </w:pPr>
    </w:p>
    <w:p w14:paraId="2EF8F749" w14:textId="77777777" w:rsidR="00624114" w:rsidRPr="002A4A13" w:rsidRDefault="00624114" w:rsidP="00CD1A65">
      <w:pPr>
        <w:spacing w:after="160" w:line="259" w:lineRule="auto"/>
        <w:rPr>
          <w:rFonts w:ascii="Arial Nova Light" w:eastAsia="Calibri" w:hAnsi="Arial Nova Light" w:cs="Calibri Light"/>
          <w:sz w:val="22"/>
          <w:szCs w:val="22"/>
        </w:rPr>
      </w:pPr>
    </w:p>
    <w:p w14:paraId="6EF26C30" w14:textId="77777777" w:rsidR="00CD1A65" w:rsidRPr="00A4641C" w:rsidRDefault="00CD1A65" w:rsidP="00CD1A65">
      <w:pPr>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t>Keeping Children Safe in Education</w:t>
      </w:r>
    </w:p>
    <w:p w14:paraId="652D60FA" w14:textId="77777777" w:rsidR="00CD1A65" w:rsidRPr="00A4641C" w:rsidRDefault="00CD1A65" w:rsidP="00CD1A65">
      <w:pPr>
        <w:ind w:left="1440" w:hanging="1440"/>
        <w:jc w:val="center"/>
        <w:rPr>
          <w:rFonts w:ascii="Arial Nova Light" w:hAnsi="Arial Nova Light" w:cstheme="minorHAnsi"/>
          <w:b/>
          <w:color w:val="066684" w:themeColor="accent6" w:themeShade="BF"/>
        </w:rPr>
      </w:pPr>
    </w:p>
    <w:p w14:paraId="18EE3442" w14:textId="77777777" w:rsidR="00CD1A65" w:rsidRPr="00A4641C" w:rsidRDefault="00CD1A65" w:rsidP="00CD1A65">
      <w:pPr>
        <w:jc w:val="both"/>
        <w:rPr>
          <w:rFonts w:ascii="Arial Nova Light" w:hAnsi="Arial Nova Light" w:cstheme="minorHAnsi"/>
          <w:b/>
          <w:sz w:val="22"/>
          <w:szCs w:val="22"/>
        </w:rPr>
      </w:pPr>
      <w:r w:rsidRPr="00A4641C">
        <w:rPr>
          <w:rFonts w:ascii="Arial Nova Light" w:hAnsi="Arial Nova Light"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05578EDD" w14:textId="77777777" w:rsidR="00CD1A65" w:rsidRPr="00A4641C" w:rsidRDefault="00CD1A65" w:rsidP="00CD1A65">
      <w:pPr>
        <w:jc w:val="both"/>
        <w:rPr>
          <w:rFonts w:ascii="Arial Nova Light" w:hAnsi="Arial Nova Light" w:cstheme="minorHAnsi"/>
          <w:sz w:val="22"/>
          <w:szCs w:val="22"/>
        </w:rPr>
      </w:pPr>
      <w:r w:rsidRPr="00A4641C">
        <w:rPr>
          <w:rFonts w:ascii="Arial Nova Light" w:hAnsi="Arial Nova Light" w:cstheme="minorHAnsi"/>
          <w:b/>
          <w:sz w:val="22"/>
          <w:szCs w:val="22"/>
        </w:rPr>
        <w:t xml:space="preserve"> </w:t>
      </w:r>
    </w:p>
    <w:p w14:paraId="0B106152" w14:textId="77777777" w:rsidR="00CD1A65" w:rsidRPr="00A4641C" w:rsidRDefault="00CD1A65" w:rsidP="00CD1A65">
      <w:pPr>
        <w:ind w:left="1440" w:hanging="1440"/>
        <w:jc w:val="center"/>
        <w:rPr>
          <w:rFonts w:ascii="Arial Nova Light" w:hAnsi="Arial Nova Light" w:cstheme="minorHAnsi"/>
          <w:b/>
          <w:color w:val="3E762A" w:themeColor="accent1" w:themeShade="BF"/>
        </w:rPr>
      </w:pPr>
      <w:r w:rsidRPr="00A4641C">
        <w:rPr>
          <w:rFonts w:ascii="Arial Nova Light" w:hAnsi="Arial Nova Light" w:cstheme="minorHAnsi"/>
          <w:b/>
          <w:color w:val="3E762A" w:themeColor="accent1" w:themeShade="BF"/>
        </w:rPr>
        <w:t>Data Privacy</w:t>
      </w:r>
    </w:p>
    <w:p w14:paraId="0E7240A3" w14:textId="77777777" w:rsidR="00CD1A65" w:rsidRPr="00A4641C" w:rsidRDefault="00CD1A65" w:rsidP="00CD1A65">
      <w:pPr>
        <w:ind w:left="1440" w:hanging="1440"/>
        <w:jc w:val="center"/>
        <w:rPr>
          <w:rFonts w:ascii="Arial Nova Light" w:hAnsi="Arial Nova Light" w:cstheme="minorHAnsi"/>
          <w:b/>
          <w:color w:val="066684" w:themeColor="accent6" w:themeShade="BF"/>
        </w:rPr>
      </w:pPr>
    </w:p>
    <w:p w14:paraId="50266962" w14:textId="77777777" w:rsidR="00CD1A65" w:rsidRPr="00A4641C" w:rsidRDefault="00CD1A65" w:rsidP="00CD1A65">
      <w:pPr>
        <w:jc w:val="both"/>
        <w:rPr>
          <w:rFonts w:ascii="Arial Nova Light" w:eastAsia="Calibri" w:hAnsi="Arial Nova Light" w:cstheme="minorHAnsi"/>
          <w:sz w:val="22"/>
          <w:szCs w:val="22"/>
        </w:rPr>
      </w:pPr>
      <w:r w:rsidRPr="00A4641C">
        <w:rPr>
          <w:rFonts w:ascii="Arial Nova Light" w:hAnsi="Arial Nova Light" w:cstheme="minorHAnsi"/>
          <w:sz w:val="22"/>
          <w:szCs w:val="22"/>
        </w:rPr>
        <w:t xml:space="preserve">You can read the details of how we use the personal data that you provide us with in our Job Applicants’ privacy notice on our website: </w:t>
      </w:r>
      <w:hyperlink r:id="rId38" w:history="1">
        <w:r w:rsidRPr="00A4641C">
          <w:rPr>
            <w:rStyle w:val="Hyperlink"/>
            <w:rFonts w:ascii="Arial Nova Light" w:hAnsi="Arial Nova Light" w:cstheme="minorHAnsi"/>
            <w:sz w:val="22"/>
            <w:szCs w:val="22"/>
          </w:rPr>
          <w:t xml:space="preserve">Applicant Privacy Notice </w:t>
        </w:r>
      </w:hyperlink>
      <w:r w:rsidRPr="00A4641C">
        <w:rPr>
          <w:rFonts w:ascii="Arial Nova Light" w:hAnsi="Arial Nova Light" w:cstheme="minorHAnsi"/>
          <w:sz w:val="22"/>
          <w:szCs w:val="22"/>
        </w:rPr>
        <w:t xml:space="preserve"> </w:t>
      </w:r>
    </w:p>
    <w:p w14:paraId="3B2D64D8" w14:textId="77777777" w:rsidR="005F64B6" w:rsidRDefault="005F64B6" w:rsidP="003366B9">
      <w:pPr>
        <w:pStyle w:val="Title"/>
        <w:jc w:val="center"/>
        <w:rPr>
          <w:rFonts w:asciiTheme="minorHAnsi" w:hAnsiTheme="minorHAnsi" w:cstheme="minorHAnsi"/>
          <w:b/>
          <w:bCs/>
          <w:color w:val="ED7D31"/>
          <w:sz w:val="22"/>
          <w:szCs w:val="22"/>
          <w:u w:color="ED7D31"/>
        </w:rPr>
      </w:pPr>
    </w:p>
    <w:p w14:paraId="4747991F" w14:textId="77777777" w:rsidR="005F64B6" w:rsidRDefault="005F64B6" w:rsidP="003366B9">
      <w:pPr>
        <w:pStyle w:val="Title"/>
        <w:jc w:val="center"/>
        <w:rPr>
          <w:rFonts w:asciiTheme="minorHAnsi" w:hAnsiTheme="minorHAnsi" w:cstheme="minorHAnsi"/>
          <w:b/>
          <w:bCs/>
          <w:color w:val="ED7D31"/>
          <w:sz w:val="22"/>
          <w:szCs w:val="22"/>
          <w:u w:color="ED7D31"/>
        </w:rPr>
      </w:pPr>
    </w:p>
    <w:p w14:paraId="2CB59A57" w14:textId="578292D3" w:rsidR="00FB7350" w:rsidRDefault="001B44B8" w:rsidP="003366B9">
      <w:pPr>
        <w:pStyle w:val="Title"/>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br w:type="page"/>
      </w:r>
    </w:p>
    <w:p w14:paraId="5A3A0380"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color w:val="auto"/>
          <w:sz w:val="32"/>
          <w:szCs w:val="20"/>
          <w:bdr w:val="none" w:sz="0" w:space="0" w:color="auto"/>
          <w:lang w:val="en-GB" w:eastAsia="en-US"/>
          <w14:textOutline w14:w="0" w14:cap="rnd" w14:cmpd="sng" w14:algn="ctr">
            <w14:noFill/>
            <w14:prstDash w14:val="solid"/>
            <w14:bevel/>
          </w14:textOutline>
        </w:rPr>
      </w:pPr>
      <w:r w:rsidRPr="00A56129">
        <w:rPr>
          <w:rFonts w:ascii="Arial Nova Light" w:eastAsia="Times New Roman" w:hAnsi="Arial Nova Light" w:cs="Times New Roman"/>
          <w:b/>
          <w:color w:val="auto"/>
          <w:sz w:val="32"/>
          <w:szCs w:val="20"/>
          <w:bdr w:val="none" w:sz="0" w:space="0" w:color="auto"/>
          <w:lang w:val="en-GB" w:eastAsia="en-US"/>
          <w14:textOutline w14:w="0" w14:cap="rnd" w14:cmpd="sng" w14:algn="ctr">
            <w14:noFill/>
            <w14:prstDash w14:val="solid"/>
            <w14:bevel/>
          </w14:textOutline>
        </w:rPr>
        <w:lastRenderedPageBreak/>
        <w:t>CEDAR MOUNT ACADEMY</w:t>
      </w:r>
    </w:p>
    <w:p w14:paraId="7EA51F8F"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color w:val="auto"/>
          <w:sz w:val="32"/>
          <w:szCs w:val="20"/>
          <w:bdr w:val="none" w:sz="0" w:space="0" w:color="auto"/>
          <w:lang w:val="en-GB" w:eastAsia="en-US"/>
          <w14:textOutline w14:w="0" w14:cap="rnd" w14:cmpd="sng" w14:algn="ctr">
            <w14:noFill/>
            <w14:prstDash w14:val="solid"/>
            <w14:bevel/>
          </w14:textOutline>
        </w:rPr>
      </w:pPr>
      <w:r w:rsidRPr="00A56129">
        <w:rPr>
          <w:rFonts w:ascii="Arial Nova Light" w:eastAsia="Times New Roman" w:hAnsi="Arial Nova Light" w:cs="Times New Roman"/>
          <w:b/>
          <w:color w:val="auto"/>
          <w:sz w:val="32"/>
          <w:szCs w:val="20"/>
          <w:bdr w:val="none" w:sz="0" w:space="0" w:color="auto"/>
          <w:lang w:val="en-GB" w:eastAsia="en-US"/>
          <w14:textOutline w14:w="0" w14:cap="rnd" w14:cmpd="sng" w14:algn="ctr">
            <w14:noFill/>
            <w14:prstDash w14:val="solid"/>
            <w14:bevel/>
          </w14:textOutline>
        </w:rPr>
        <w:t>Assistant Vice Principal</w:t>
      </w:r>
    </w:p>
    <w:p w14:paraId="1FB8BDE4"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sz w:val="32"/>
          <w:szCs w:val="20"/>
          <w:bdr w:val="none" w:sz="0" w:space="0" w:color="auto"/>
          <w:lang w:val="en-GB" w:eastAsia="en-US"/>
          <w14:textOutline w14:w="0" w14:cap="rnd" w14:cmpd="sng" w14:algn="ctr">
            <w14:noFill/>
            <w14:prstDash w14:val="solid"/>
            <w14:bevel/>
          </w14:textOutline>
        </w:rPr>
      </w:pPr>
      <w:r w:rsidRPr="00A56129">
        <w:rPr>
          <w:rFonts w:ascii="Arial Nova Light" w:eastAsia="Times New Roman" w:hAnsi="Arial Nova Light" w:cs="Times New Roman"/>
          <w:b/>
          <w:sz w:val="32"/>
          <w:szCs w:val="20"/>
          <w:bdr w:val="none" w:sz="0" w:space="0" w:color="auto"/>
          <w:lang w:val="en-GB" w:eastAsia="en-US"/>
          <w14:textOutline w14:w="0" w14:cap="rnd" w14:cmpd="sng" w14:algn="ctr">
            <w14:noFill/>
            <w14:prstDash w14:val="solid"/>
            <w14:bevel/>
          </w14:textOutline>
        </w:rPr>
        <w:t xml:space="preserve">L15 – L18 </w:t>
      </w:r>
    </w:p>
    <w:p w14:paraId="0D59A0EF"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Nova Light" w:eastAsia="Calibri" w:hAnsi="Arial Nova Light" w:cs="Calibri"/>
          <w:i/>
          <w:iCs/>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Calibri"/>
          <w:i/>
          <w:iCs/>
          <w:bdr w:val="none" w:sz="0" w:space="0" w:color="auto"/>
          <w:lang w:val="en-GB" w:eastAsia="en-US"/>
          <w14:textOutline w14:w="0" w14:cap="rnd" w14:cmpd="sng" w14:algn="ctr">
            <w14:noFill/>
            <w14:prstDash w14:val="solid"/>
            <w14:bevel/>
          </w14:textOutline>
        </w:rPr>
        <w:t>(Conditions of service as defined for the Leadership Spine in the current Schoolteachers’ Pay and Conditions Document)</w:t>
      </w:r>
    </w:p>
    <w:p w14:paraId="1109B030" w14:textId="77777777" w:rsidR="002D412F" w:rsidRDefault="002D412F"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p>
    <w:p w14:paraId="427FA0C7" w14:textId="78312948"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The role of the Assistant Vice Principal is to provide vision, leadership and management for Cedar Mount Academy (CMA) and to work in close partnership with the Vice Principals and Principal of CMA in all key areas to provide the leadership to continue the transformational journey to ensure the best for everyone, the best from everyone. The Assistant Vice Principal will seek to further the effective performance and development of the Academy, its pupils/students, staff and community.</w:t>
      </w:r>
    </w:p>
    <w:p w14:paraId="3547D5B9"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 xml:space="preserve">The Assistant Vice Principal, responsible to the Principal, will be the Senior Manager with responsibility for a significant area of Academy policy and practice. The post holder will share in the responsibility for leadership of the Academy as a member of the Senior Leadership Team.  </w:t>
      </w:r>
    </w:p>
    <w:p w14:paraId="1FDEF579"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The Assistant Vice Principal will be a successful and experienced teacher in his/her subject specialism, who is able to enthuse, motivate and inspire children, generating a love for learning.  The successful candidate will have demonstrated excellent leadership, management and communication skills in his/her present role. Good teamwork, high standards and a capacity for hard work will have been at the core of his/her success. S/he will be a creative thinker with an ability and determination to secure high-quality outcomes for all students.</w:t>
      </w:r>
    </w:p>
    <w:p w14:paraId="477BDF93"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The Assistant Vice Principal will also directly line manage a number of key departments and other middle leaders.</w:t>
      </w:r>
    </w:p>
    <w:p w14:paraId="763CE237"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As CMA is a member of Bright Futures Educational Trust, it is expected that all members of the Senior Leadership Team will also, where appropriate, contribute to the work of the Trust and the schools within the Trust.</w:t>
      </w:r>
    </w:p>
    <w:p w14:paraId="18BF53B1"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The specific details of the role will be based on the skills and expertise of the post holder and may change at any time</w:t>
      </w:r>
    </w:p>
    <w:p w14:paraId="7EFA5C94"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br w:type="page"/>
      </w:r>
    </w:p>
    <w:p w14:paraId="65BE8B35" w14:textId="77777777" w:rsidR="00031DA0" w:rsidRPr="00A56129" w:rsidRDefault="00031DA0" w:rsidP="00031DA0">
      <w:pPr>
        <w:keepNext/>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outlineLvl w:val="0"/>
        <w:rPr>
          <w:rFonts w:ascii="Arial Nova Light" w:eastAsia="Times New Roman" w:hAnsi="Arial Nova Light" w:cs="Times New Roman"/>
          <w:color w:val="729928"/>
          <w:sz w:val="28"/>
          <w:szCs w:val="20"/>
          <w:bdr w:val="none" w:sz="0" w:space="0" w:color="auto"/>
          <w:lang w:val="en-GB" w:eastAsia="en-US"/>
          <w14:textOutline w14:w="0" w14:cap="rnd" w14:cmpd="sng" w14:algn="ctr">
            <w14:noFill/>
            <w14:prstDash w14:val="solid"/>
            <w14:bevel/>
          </w14:textOutline>
        </w:rPr>
      </w:pPr>
      <w:r w:rsidRPr="00A56129">
        <w:rPr>
          <w:rFonts w:ascii="Arial Nova Light" w:eastAsia="Times New Roman" w:hAnsi="Arial Nova Light" w:cs="Times New Roman"/>
          <w:color w:val="729928"/>
          <w:sz w:val="28"/>
          <w:szCs w:val="20"/>
          <w:bdr w:val="none" w:sz="0" w:space="0" w:color="auto"/>
          <w:lang w:val="en-GB" w:eastAsia="en-US"/>
          <w14:textOutline w14:w="0" w14:cap="rnd" w14:cmpd="sng" w14:algn="ctr">
            <w14:noFill/>
            <w14:prstDash w14:val="solid"/>
            <w14:bevel/>
          </w14:textOutline>
        </w:rPr>
        <w:lastRenderedPageBreak/>
        <w:t xml:space="preserve">Key Responsibilities which will form the basis of specific responsibilities </w:t>
      </w:r>
    </w:p>
    <w:p w14:paraId="59EF4A64" w14:textId="77777777" w:rsidR="00031DA0" w:rsidRPr="00A56129" w:rsidRDefault="00031DA0" w:rsidP="00031DA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Light" w:eastAsia="Times New Roman" w:hAnsi="Arial Nova Light" w:cs="Times New Roman"/>
          <w:color w:val="729928"/>
          <w:sz w:val="26"/>
          <w:szCs w:val="26"/>
          <w:bdr w:val="none" w:sz="0" w:space="0" w:color="auto"/>
          <w:lang w:val="en-GB" w:eastAsia="en-US"/>
          <w14:textOutline w14:w="0" w14:cap="rnd" w14:cmpd="sng" w14:algn="ctr">
            <w14:noFill/>
            <w14:prstDash w14:val="solid"/>
            <w14:bevel/>
          </w14:textOutline>
        </w:rPr>
      </w:pPr>
      <w:r w:rsidRPr="00A56129">
        <w:rPr>
          <w:rFonts w:ascii="Arial Nova Light" w:eastAsia="Times New Roman" w:hAnsi="Arial Nova Light" w:cs="Times New Roman"/>
          <w:color w:val="729928"/>
          <w:sz w:val="26"/>
          <w:szCs w:val="26"/>
          <w:bdr w:val="none" w:sz="0" w:space="0" w:color="auto"/>
          <w:lang w:val="en-GB" w:eastAsia="en-US"/>
          <w14:textOutline w14:w="0" w14:cap="rnd" w14:cmpd="sng" w14:algn="ctr">
            <w14:noFill/>
            <w14:prstDash w14:val="solid"/>
            <w14:bevel/>
          </w14:textOutline>
        </w:rPr>
        <w:t>Excellent progress and achievement for all pupils</w:t>
      </w:r>
    </w:p>
    <w:p w14:paraId="4C05CBDF"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Strategic leadership of a substantial area of whole school responsibility, including the line management of middle leaders, monitoring of curriculum implementation, assessment and feedback, and self-evaluation</w:t>
      </w:r>
    </w:p>
    <w:p w14:paraId="156B1948"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Development of the Academy’s policy and practice to ensure high expectations of behaviour throughout the academy</w:t>
      </w:r>
    </w:p>
    <w:p w14:paraId="48B5AEE1"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Leadership that achieves high standards of student learning, attainment, progress, behaviour and motivation through effective implementation of whole school responsibilities</w:t>
      </w:r>
    </w:p>
    <w:p w14:paraId="7D02D1C4"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Effective use of accurate data to inform improvement planning and support strategies to raise attainment, secure good progress and address underperformance of groups and individual students</w:t>
      </w:r>
    </w:p>
    <w:p w14:paraId="703638D9"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Leadership that ensures that all attainment and progress or pastoral targets are met, and improvement is secured</w:t>
      </w:r>
    </w:p>
    <w:p w14:paraId="6B2FC55B" w14:textId="77777777" w:rsidR="00031DA0" w:rsidRPr="00A56129" w:rsidRDefault="00031DA0" w:rsidP="00031DA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Light" w:eastAsia="Times New Roman" w:hAnsi="Arial Nova Light" w:cs="Times New Roman"/>
          <w:color w:val="729928"/>
          <w:sz w:val="26"/>
          <w:szCs w:val="26"/>
          <w:bdr w:val="none" w:sz="0" w:space="0" w:color="auto"/>
          <w:lang w:val="en-GB" w:eastAsia="en-US"/>
          <w14:textOutline w14:w="0" w14:cap="rnd" w14:cmpd="sng" w14:algn="ctr">
            <w14:noFill/>
            <w14:prstDash w14:val="solid"/>
            <w14:bevel/>
          </w14:textOutline>
        </w:rPr>
      </w:pPr>
      <w:r w:rsidRPr="00A56129">
        <w:rPr>
          <w:rFonts w:ascii="Arial Nova Light" w:eastAsia="Times New Roman" w:hAnsi="Arial Nova Light" w:cs="Times New Roman"/>
          <w:color w:val="729928"/>
          <w:sz w:val="26"/>
          <w:szCs w:val="26"/>
          <w:bdr w:val="none" w:sz="0" w:space="0" w:color="auto"/>
          <w:lang w:val="en-GB" w:eastAsia="en-US"/>
          <w14:textOutline w14:w="0" w14:cap="rnd" w14:cmpd="sng" w14:algn="ctr">
            <w14:noFill/>
            <w14:prstDash w14:val="solid"/>
            <w14:bevel/>
          </w14:textOutline>
        </w:rPr>
        <w:t>An environment where our people are valued</w:t>
      </w:r>
    </w:p>
    <w:p w14:paraId="22B31CE3"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Ensuring staff training, learning and subject knowledge development is targeted to needs and measured to ensure that it positively impacts on standards</w:t>
      </w:r>
    </w:p>
    <w:p w14:paraId="4C67E870"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Implementing the trust’s people policies to ensure that people are recruited, managed, supported and developed appropriately and in accordance with our values and commitments</w:t>
      </w:r>
    </w:p>
    <w:p w14:paraId="494CDE76"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Developing and maintain a culture of high expectations for self and other</w:t>
      </w:r>
    </w:p>
    <w:p w14:paraId="24FF438A"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Open and transparent verbal and written communication strategies are implemented with staff, pupils, parents/carers and the local community, as appropriate.</w:t>
      </w:r>
    </w:p>
    <w:p w14:paraId="6FCEC378" w14:textId="77777777" w:rsidR="00031DA0" w:rsidRPr="00A56129" w:rsidRDefault="00031DA0" w:rsidP="00031DA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Light" w:eastAsia="Times New Roman" w:hAnsi="Arial Nova Light" w:cs="Times New Roman"/>
          <w:color w:val="729928"/>
          <w:sz w:val="26"/>
          <w:szCs w:val="26"/>
          <w:bdr w:val="none" w:sz="0" w:space="0" w:color="auto"/>
          <w:lang w:val="en-GB" w:eastAsia="en-US"/>
          <w14:textOutline w14:w="0" w14:cap="rnd" w14:cmpd="sng" w14:algn="ctr">
            <w14:noFill/>
            <w14:prstDash w14:val="solid"/>
            <w14:bevel/>
          </w14:textOutline>
        </w:rPr>
      </w:pPr>
      <w:r w:rsidRPr="00A56129">
        <w:rPr>
          <w:rFonts w:ascii="Arial Nova Light" w:eastAsia="Times New Roman" w:hAnsi="Arial Nova Light" w:cs="Times New Roman"/>
          <w:color w:val="729928"/>
          <w:sz w:val="26"/>
          <w:szCs w:val="26"/>
          <w:bdr w:val="none" w:sz="0" w:space="0" w:color="auto"/>
          <w:lang w:val="en-GB" w:eastAsia="en-US"/>
          <w14:textOutline w14:w="0" w14:cap="rnd" w14:cmpd="sng" w14:algn="ctr">
            <w14:noFill/>
            <w14:prstDash w14:val="solid"/>
            <w14:bevel/>
          </w14:textOutline>
        </w:rPr>
        <w:t>Financial viability</w:t>
      </w:r>
    </w:p>
    <w:p w14:paraId="6A2DD797"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Contribute to the monitoring of school budgets in areas of responsibility, for approval by the Principal, which enable robust teaching and learning and value for money</w:t>
      </w:r>
    </w:p>
    <w:p w14:paraId="7BB4A593" w14:textId="77777777" w:rsidR="00031DA0" w:rsidRPr="00A56129" w:rsidRDefault="00031DA0" w:rsidP="00031DA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Light" w:eastAsia="Times New Roman" w:hAnsi="Arial Nova Light" w:cs="Times New Roman"/>
          <w:color w:val="729928"/>
          <w:sz w:val="26"/>
          <w:szCs w:val="26"/>
          <w:bdr w:val="none" w:sz="0" w:space="0" w:color="auto"/>
          <w:lang w:val="en-GB" w:eastAsia="en-US"/>
          <w14:textOutline w14:w="0" w14:cap="rnd" w14:cmpd="sng" w14:algn="ctr">
            <w14:noFill/>
            <w14:prstDash w14:val="solid"/>
            <w14:bevel/>
          </w14:textOutline>
        </w:rPr>
      </w:pPr>
      <w:r w:rsidRPr="00A56129">
        <w:rPr>
          <w:rFonts w:ascii="Arial Nova Light" w:eastAsia="Times New Roman" w:hAnsi="Arial Nova Light" w:cs="Times New Roman"/>
          <w:color w:val="729928"/>
          <w:sz w:val="26"/>
          <w:szCs w:val="26"/>
          <w:bdr w:val="none" w:sz="0" w:space="0" w:color="auto"/>
          <w:lang w:val="en-GB" w:eastAsia="en-US"/>
          <w14:textOutline w14:w="0" w14:cap="rnd" w14:cmpd="sng" w14:algn="ctr">
            <w14:noFill/>
            <w14:prstDash w14:val="solid"/>
            <w14:bevel/>
          </w14:textOutline>
        </w:rPr>
        <w:t>Robust governance and systems and processes</w:t>
      </w:r>
    </w:p>
    <w:p w14:paraId="5C4103EB"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Provide transparent and thorough materials and updates to the Principal, and where necessary the local governing body, in order for them to challenge and hold the school to account and/or to make decisions</w:t>
      </w:r>
    </w:p>
    <w:p w14:paraId="4540309A"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Lead on the establishment of robust systems and processes across areas of responsibility in the academy, ensuring that the impact can always be measured</w:t>
      </w:r>
    </w:p>
    <w:p w14:paraId="4A9562CE" w14:textId="77777777" w:rsidR="00031DA0" w:rsidRPr="00A56129" w:rsidRDefault="00031DA0" w:rsidP="00031DA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1"/>
        <w:rPr>
          <w:rFonts w:ascii="Arial Nova Light" w:eastAsia="Times New Roman" w:hAnsi="Arial Nova Light" w:cs="Times New Roman"/>
          <w:color w:val="729928"/>
          <w:sz w:val="26"/>
          <w:szCs w:val="26"/>
          <w:bdr w:val="none" w:sz="0" w:space="0" w:color="auto"/>
          <w:lang w:val="en-GB" w:eastAsia="en-US"/>
          <w14:textOutline w14:w="0" w14:cap="rnd" w14:cmpd="sng" w14:algn="ctr">
            <w14:noFill/>
            <w14:prstDash w14:val="solid"/>
            <w14:bevel/>
          </w14:textOutline>
        </w:rPr>
      </w:pPr>
      <w:r w:rsidRPr="00A56129">
        <w:rPr>
          <w:rFonts w:ascii="Arial Nova Light" w:eastAsia="Times New Roman" w:hAnsi="Arial Nova Light" w:cs="Times New Roman"/>
          <w:color w:val="729928"/>
          <w:sz w:val="26"/>
          <w:szCs w:val="26"/>
          <w:bdr w:val="none" w:sz="0" w:space="0" w:color="auto"/>
          <w:lang w:val="en-GB" w:eastAsia="en-US"/>
          <w14:textOutline w14:w="0" w14:cap="rnd" w14:cmpd="sng" w14:algn="ctr">
            <w14:noFill/>
            <w14:prstDash w14:val="solid"/>
            <w14:bevel/>
          </w14:textOutline>
        </w:rPr>
        <w:t>Community</w:t>
      </w:r>
    </w:p>
    <w:p w14:paraId="5FFC5106"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Be a visible presence for pupils, parents and the local community and sustain effective and positive relationships</w:t>
      </w:r>
    </w:p>
    <w:p w14:paraId="6DBD4B5D"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Take assemblies and participate in break, lunchtime, before and after hours’ supervision.</w:t>
      </w:r>
    </w:p>
    <w:p w14:paraId="1201161D" w14:textId="77777777" w:rsidR="00031DA0" w:rsidRPr="00A56129" w:rsidRDefault="00031DA0" w:rsidP="00031DA0">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jc w:val="both"/>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color w:val="auto"/>
          <w:szCs w:val="22"/>
          <w:bdr w:val="none" w:sz="0" w:space="0" w:color="auto"/>
          <w:lang w:val="en-GB" w:eastAsia="en-US"/>
          <w14:textOutline w14:w="0" w14:cap="rnd" w14:cmpd="sng" w14:algn="ctr">
            <w14:noFill/>
            <w14:prstDash w14:val="solid"/>
            <w14:bevel/>
          </w14:textOutline>
        </w:rPr>
        <w:t>Contribute to support programmes for students and staff that may, on occasion, include weekends and holiday periods</w:t>
      </w:r>
    </w:p>
    <w:p w14:paraId="21A0775F"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b/>
          <w:bCs/>
          <w:color w:val="auto"/>
          <w:szCs w:val="22"/>
          <w:bdr w:val="none" w:sz="0" w:space="0" w:color="auto"/>
          <w:lang w:val="en-GB" w:eastAsia="en-US"/>
          <w14:textOutline w14:w="0" w14:cap="rnd" w14:cmpd="sng" w14:algn="ctr">
            <w14:noFill/>
            <w14:prstDash w14:val="solid"/>
            <w14:bevel/>
          </w14:textOutline>
        </w:rPr>
      </w:pPr>
    </w:p>
    <w:p w14:paraId="4EBA1C98" w14:textId="148A886D"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b/>
          <w:bCs/>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b/>
          <w:bCs/>
          <w:color w:val="auto"/>
          <w:szCs w:val="22"/>
          <w:bdr w:val="none" w:sz="0" w:space="0" w:color="auto"/>
          <w:lang w:val="en-GB" w:eastAsia="en-US"/>
          <w14:textOutline w14:w="0" w14:cap="rnd" w14:cmpd="sng" w14:algn="ctr">
            <w14:noFill/>
            <w14:prstDash w14:val="solid"/>
            <w14:bevel/>
          </w14:textOutline>
        </w:rPr>
        <w:t>Bright Futures Educational Trust is committed to safeguarding and promoting the welfare of children and young people and expects all staff to share this commitment.  Any successful applicant will be required to undertake an Enhanced Disclosure check by the Disclosure &amp; Barring Service.  This post is exempt from the Rehabilitation of Offenders Act 1974.</w:t>
      </w:r>
    </w:p>
    <w:p w14:paraId="54E7C6B0"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b/>
          <w:bCs/>
          <w:color w:val="auto"/>
          <w:szCs w:val="22"/>
          <w:bdr w:val="none" w:sz="0" w:space="0" w:color="auto"/>
          <w:lang w:val="en-GB" w:eastAsia="en-US"/>
          <w14:textOutline w14:w="0" w14:cap="rnd" w14:cmpd="sng" w14:algn="ctr">
            <w14:noFill/>
            <w14:prstDash w14:val="solid"/>
            <w14:bevel/>
          </w14:textOutline>
        </w:rPr>
      </w:pPr>
    </w:p>
    <w:p w14:paraId="5ABE351D"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Nova Light" w:eastAsia="Calibri" w:hAnsi="Arial Nova Light" w:cs="Times New Roman"/>
          <w:b/>
          <w:bCs/>
          <w:color w:val="auto"/>
          <w:szCs w:val="22"/>
          <w:bdr w:val="none" w:sz="0" w:space="0" w:color="auto"/>
          <w:lang w:val="en-GB" w:eastAsia="en-US"/>
          <w14:textOutline w14:w="0" w14:cap="rnd" w14:cmpd="sng" w14:algn="ctr">
            <w14:noFill/>
            <w14:prstDash w14:val="solid"/>
            <w14:bevel/>
          </w14:textOutline>
        </w:rPr>
      </w:pPr>
      <w:r w:rsidRPr="00A56129">
        <w:rPr>
          <w:rFonts w:ascii="Arial Nova Light" w:eastAsia="Calibri" w:hAnsi="Arial Nova Light" w:cs="Times New Roman"/>
          <w:b/>
          <w:bCs/>
          <w:color w:val="auto"/>
          <w:szCs w:val="22"/>
          <w:bdr w:val="none" w:sz="0" w:space="0" w:color="auto"/>
          <w:lang w:val="en-GB" w:eastAsia="en-US"/>
          <w14:textOutline w14:w="0" w14:cap="rnd" w14:cmpd="sng" w14:algn="ctr">
            <w14:noFill/>
            <w14:prstDash w14:val="solid"/>
            <w14:bevel/>
          </w14:textOutline>
        </w:rPr>
        <w:br w:type="page"/>
      </w:r>
    </w:p>
    <w:p w14:paraId="4E0877F2"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color w:val="auto"/>
          <w:sz w:val="32"/>
          <w:szCs w:val="20"/>
          <w:bdr w:val="none" w:sz="0" w:space="0" w:color="auto"/>
          <w:lang w:val="en-GB" w:eastAsia="en-US"/>
          <w14:textOutline w14:w="0" w14:cap="rnd" w14:cmpd="sng" w14:algn="ctr">
            <w14:noFill/>
            <w14:prstDash w14:val="solid"/>
            <w14:bevel/>
          </w14:textOutline>
        </w:rPr>
      </w:pPr>
      <w:r w:rsidRPr="00A56129">
        <w:rPr>
          <w:rFonts w:ascii="Arial Nova Light" w:eastAsia="Times New Roman" w:hAnsi="Arial Nova Light" w:cs="Times New Roman"/>
          <w:b/>
          <w:color w:val="auto"/>
          <w:sz w:val="32"/>
          <w:szCs w:val="20"/>
          <w:bdr w:val="none" w:sz="0" w:space="0" w:color="auto"/>
          <w:lang w:val="en-GB" w:eastAsia="en-US"/>
          <w14:textOutline w14:w="0" w14:cap="rnd" w14:cmpd="sng" w14:algn="ctr">
            <w14:noFill/>
            <w14:prstDash w14:val="solid"/>
            <w14:bevel/>
          </w14:textOutline>
        </w:rPr>
        <w:lastRenderedPageBreak/>
        <w:t>Person specification</w:t>
      </w:r>
    </w:p>
    <w:tbl>
      <w:tblPr>
        <w:tblStyle w:val="TableGrid3"/>
        <w:tblW w:w="0" w:type="auto"/>
        <w:tblLook w:val="04A0" w:firstRow="1" w:lastRow="0" w:firstColumn="1" w:lastColumn="0" w:noHBand="0" w:noVBand="1"/>
      </w:tblPr>
      <w:tblGrid>
        <w:gridCol w:w="2153"/>
        <w:gridCol w:w="2804"/>
        <w:gridCol w:w="2176"/>
        <w:gridCol w:w="1772"/>
      </w:tblGrid>
      <w:tr w:rsidR="00031DA0" w:rsidRPr="00A56129" w14:paraId="5B87362C" w14:textId="77777777" w:rsidTr="00481238">
        <w:tc>
          <w:tcPr>
            <w:tcW w:w="2153" w:type="dxa"/>
          </w:tcPr>
          <w:p w14:paraId="35EE53A9"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Category</w:t>
            </w:r>
          </w:p>
        </w:tc>
        <w:tc>
          <w:tcPr>
            <w:tcW w:w="2804" w:type="dxa"/>
          </w:tcPr>
          <w:p w14:paraId="130C3E95"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Essential</w:t>
            </w:r>
          </w:p>
        </w:tc>
        <w:tc>
          <w:tcPr>
            <w:tcW w:w="2176" w:type="dxa"/>
          </w:tcPr>
          <w:p w14:paraId="57C998D8"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Desirable</w:t>
            </w:r>
          </w:p>
        </w:tc>
        <w:tc>
          <w:tcPr>
            <w:tcW w:w="1550" w:type="dxa"/>
          </w:tcPr>
          <w:p w14:paraId="6BF97194"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Means of identification</w:t>
            </w:r>
          </w:p>
        </w:tc>
      </w:tr>
      <w:tr w:rsidR="00031DA0" w:rsidRPr="00A56129" w14:paraId="0FA5BF91" w14:textId="77777777" w:rsidTr="00481238">
        <w:tc>
          <w:tcPr>
            <w:tcW w:w="2153" w:type="dxa"/>
          </w:tcPr>
          <w:p w14:paraId="6D36161D"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Qualifications, Education, training</w:t>
            </w:r>
          </w:p>
        </w:tc>
        <w:tc>
          <w:tcPr>
            <w:tcW w:w="2804" w:type="dxa"/>
          </w:tcPr>
          <w:p w14:paraId="4EFB5876" w14:textId="77777777" w:rsidR="00031DA0" w:rsidRPr="00A56129" w:rsidRDefault="00031DA0" w:rsidP="00031DA0">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Degree level qualification</w:t>
            </w:r>
          </w:p>
          <w:p w14:paraId="1B7D7F83" w14:textId="77777777" w:rsidR="00031DA0" w:rsidRPr="00A56129" w:rsidRDefault="00031DA0" w:rsidP="00031DA0">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Qualified teacher status or equivalent</w:t>
            </w:r>
          </w:p>
        </w:tc>
        <w:tc>
          <w:tcPr>
            <w:tcW w:w="2176" w:type="dxa"/>
          </w:tcPr>
          <w:p w14:paraId="3891737F" w14:textId="77777777" w:rsidR="00031DA0" w:rsidRPr="00A56129" w:rsidRDefault="00031DA0" w:rsidP="008036B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Post graduate qualification or professional qualification e.g. NPQML</w:t>
            </w:r>
          </w:p>
          <w:p w14:paraId="3F089DBD"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tc>
        <w:tc>
          <w:tcPr>
            <w:tcW w:w="1550" w:type="dxa"/>
          </w:tcPr>
          <w:p w14:paraId="489823E4"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Application form/Certificates</w:t>
            </w:r>
          </w:p>
        </w:tc>
      </w:tr>
      <w:tr w:rsidR="00031DA0" w:rsidRPr="00A56129" w14:paraId="5B1FFA26" w14:textId="77777777" w:rsidTr="00481238">
        <w:tc>
          <w:tcPr>
            <w:tcW w:w="2153" w:type="dxa"/>
          </w:tcPr>
          <w:p w14:paraId="64B2DA11"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Relevant Experience</w:t>
            </w:r>
          </w:p>
        </w:tc>
        <w:tc>
          <w:tcPr>
            <w:tcW w:w="2804" w:type="dxa"/>
          </w:tcPr>
          <w:p w14:paraId="3C64A773" w14:textId="77777777" w:rsidR="00031DA0" w:rsidRPr="00A56129" w:rsidRDefault="00031DA0" w:rsidP="00031DA0">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Demonstrable track record of successful teaching across KS3 and KS4 to GCSE level</w:t>
            </w:r>
          </w:p>
          <w:p w14:paraId="7C78C87B" w14:textId="77777777" w:rsidR="00031DA0" w:rsidRPr="00A56129" w:rsidRDefault="00031DA0" w:rsidP="00031DA0">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Successful leadership in a middle leader role (such as departmental lead or second in department) evidenced with outcomes</w:t>
            </w:r>
          </w:p>
          <w:p w14:paraId="40B0117E" w14:textId="77777777" w:rsidR="00031DA0" w:rsidRPr="00A56129" w:rsidRDefault="00031DA0" w:rsidP="00031DA0">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Track record of raising standards and achievement, demonstrated with outcomes</w:t>
            </w:r>
          </w:p>
          <w:p w14:paraId="3D9BDD86" w14:textId="77777777" w:rsidR="00031DA0" w:rsidRPr="00A56129" w:rsidRDefault="00031DA0" w:rsidP="00031DA0">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Knowledge of the analysis of data to support strategic planning across a school  area</w:t>
            </w:r>
          </w:p>
          <w:p w14:paraId="1F8E33D9" w14:textId="77777777" w:rsidR="00031DA0" w:rsidRPr="00A56129" w:rsidRDefault="00031DA0" w:rsidP="00031DA0">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Current knowledge of leadership strategies to continually improve the quality of learning or behaviour of students</w:t>
            </w:r>
          </w:p>
          <w:p w14:paraId="2D67E154" w14:textId="77777777" w:rsidR="00031DA0" w:rsidRPr="00A56129" w:rsidRDefault="00031DA0" w:rsidP="00031DA0">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Experience in developing, implementing and monitoring practice and policy</w:t>
            </w:r>
          </w:p>
        </w:tc>
        <w:tc>
          <w:tcPr>
            <w:tcW w:w="2176" w:type="dxa"/>
          </w:tcPr>
          <w:p w14:paraId="053C10A9" w14:textId="77777777" w:rsidR="00031DA0" w:rsidRPr="00A56129" w:rsidRDefault="00031DA0" w:rsidP="008036B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Evidence of successful teaching at KS5</w:t>
            </w:r>
          </w:p>
        </w:tc>
        <w:tc>
          <w:tcPr>
            <w:tcW w:w="1550" w:type="dxa"/>
          </w:tcPr>
          <w:p w14:paraId="6C57DF43"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Application</w:t>
            </w:r>
          </w:p>
          <w:p w14:paraId="021CEC34"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p w14:paraId="2A9E38DF"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Interview</w:t>
            </w:r>
          </w:p>
          <w:p w14:paraId="12F87C6A"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p w14:paraId="61C997DE"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Tasks</w:t>
            </w:r>
          </w:p>
          <w:p w14:paraId="0DD403AE"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p w14:paraId="199DF07F"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References</w:t>
            </w:r>
          </w:p>
        </w:tc>
      </w:tr>
      <w:tr w:rsidR="00031DA0" w:rsidRPr="00A56129" w14:paraId="29921559" w14:textId="77777777" w:rsidTr="00481238">
        <w:tc>
          <w:tcPr>
            <w:tcW w:w="2153" w:type="dxa"/>
            <w:vMerge w:val="restart"/>
          </w:tcPr>
          <w:p w14:paraId="74CC5E9D"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p>
          <w:p w14:paraId="5F56B2EE"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p>
          <w:p w14:paraId="1C1B4515"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p>
          <w:p w14:paraId="5D35EA54"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Our Values</w:t>
            </w:r>
          </w:p>
        </w:tc>
        <w:tc>
          <w:tcPr>
            <w:tcW w:w="2804" w:type="dxa"/>
          </w:tcPr>
          <w:p w14:paraId="786B7F17" w14:textId="77777777" w:rsidR="00031DA0" w:rsidRPr="00A56129" w:rsidRDefault="00031DA0" w:rsidP="00A56129">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Community</w:t>
            </w: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 Evidence of working together for a common purpose and encouraging diversity</w:t>
            </w:r>
          </w:p>
        </w:tc>
        <w:tc>
          <w:tcPr>
            <w:tcW w:w="2176" w:type="dxa"/>
          </w:tcPr>
          <w:p w14:paraId="4EF788BF"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ind w:left="57"/>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tc>
        <w:tc>
          <w:tcPr>
            <w:tcW w:w="1550" w:type="dxa"/>
          </w:tcPr>
          <w:p w14:paraId="0945D6BD"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Interview</w:t>
            </w:r>
          </w:p>
          <w:p w14:paraId="574BD1D9"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p w14:paraId="12BE4CB9"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Tasks</w:t>
            </w:r>
          </w:p>
        </w:tc>
      </w:tr>
      <w:tr w:rsidR="00031DA0" w:rsidRPr="00A56129" w14:paraId="42BE5CF8" w14:textId="77777777" w:rsidTr="00481238">
        <w:tc>
          <w:tcPr>
            <w:tcW w:w="2153" w:type="dxa"/>
            <w:vMerge/>
          </w:tcPr>
          <w:p w14:paraId="6449BD63"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p>
        </w:tc>
        <w:tc>
          <w:tcPr>
            <w:tcW w:w="2804" w:type="dxa"/>
          </w:tcPr>
          <w:p w14:paraId="7BF378CB" w14:textId="77777777" w:rsidR="00031DA0" w:rsidRPr="00A56129" w:rsidRDefault="00031DA0" w:rsidP="00A56129">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Integrity</w:t>
            </w: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 Evidence of doing the right things for the right reason</w:t>
            </w:r>
          </w:p>
        </w:tc>
        <w:tc>
          <w:tcPr>
            <w:tcW w:w="2176" w:type="dxa"/>
          </w:tcPr>
          <w:p w14:paraId="466E1149"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ind w:left="57"/>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tc>
        <w:tc>
          <w:tcPr>
            <w:tcW w:w="1550" w:type="dxa"/>
          </w:tcPr>
          <w:p w14:paraId="0799FC02"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Interview</w:t>
            </w:r>
          </w:p>
          <w:p w14:paraId="39658E14"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p w14:paraId="08085555"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Tasks</w:t>
            </w:r>
          </w:p>
        </w:tc>
      </w:tr>
      <w:tr w:rsidR="00031DA0" w:rsidRPr="00A56129" w14:paraId="10E3B0B1" w14:textId="77777777" w:rsidTr="00481238">
        <w:tc>
          <w:tcPr>
            <w:tcW w:w="2153" w:type="dxa"/>
            <w:vMerge/>
          </w:tcPr>
          <w:p w14:paraId="1C016DB0"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p>
        </w:tc>
        <w:tc>
          <w:tcPr>
            <w:tcW w:w="2804" w:type="dxa"/>
          </w:tcPr>
          <w:p w14:paraId="7DD9B95F" w14:textId="77777777" w:rsidR="00031DA0" w:rsidRPr="00A56129" w:rsidRDefault="00031DA0" w:rsidP="00A56129">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Passion</w:t>
            </w: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 xml:space="preserve">: Evidence of taking personal responsibility, working </w:t>
            </w: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lastRenderedPageBreak/>
              <w:t>hard and having high aspirations</w:t>
            </w:r>
          </w:p>
          <w:p w14:paraId="24A979CF" w14:textId="77777777" w:rsidR="00031DA0" w:rsidRPr="00A56129" w:rsidRDefault="00031DA0" w:rsidP="00A56129">
            <w:pPr>
              <w:pBdr>
                <w:top w:val="none" w:sz="0" w:space="0" w:color="auto"/>
                <w:left w:val="none" w:sz="0" w:space="0" w:color="auto"/>
                <w:bottom w:val="none" w:sz="0" w:space="0" w:color="auto"/>
                <w:right w:val="none" w:sz="0" w:space="0" w:color="auto"/>
                <w:between w:val="none" w:sz="0" w:space="0" w:color="auto"/>
                <w:bar w:val="none" w:sz="0" w:color="auto"/>
              </w:pBd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tc>
        <w:tc>
          <w:tcPr>
            <w:tcW w:w="2176" w:type="dxa"/>
          </w:tcPr>
          <w:p w14:paraId="14B2BD43"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ind w:left="57"/>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tc>
        <w:tc>
          <w:tcPr>
            <w:tcW w:w="1550" w:type="dxa"/>
          </w:tcPr>
          <w:p w14:paraId="28137C9F"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Interview</w:t>
            </w:r>
          </w:p>
          <w:p w14:paraId="0EA0ABF8"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p w14:paraId="44F1F228"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Tasks</w:t>
            </w:r>
          </w:p>
        </w:tc>
      </w:tr>
      <w:tr w:rsidR="00031DA0" w:rsidRPr="00A56129" w14:paraId="7F791134" w14:textId="77777777" w:rsidTr="00481238">
        <w:tc>
          <w:tcPr>
            <w:tcW w:w="2153" w:type="dxa"/>
          </w:tcPr>
          <w:p w14:paraId="09FE26B5"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
                <w:bCs/>
                <w:color w:val="auto"/>
                <w:sz w:val="22"/>
                <w:szCs w:val="22"/>
                <w:bdr w:val="none" w:sz="0" w:space="0" w:color="auto"/>
                <w:lang w:eastAsia="en-US"/>
                <w14:textOutline w14:w="0" w14:cap="rnd" w14:cmpd="sng" w14:algn="ctr">
                  <w14:noFill/>
                  <w14:prstDash w14:val="solid"/>
                  <w14:bevel/>
                </w14:textOutline>
              </w:rPr>
              <w:t>Pre-employment screening</w:t>
            </w:r>
          </w:p>
        </w:tc>
        <w:tc>
          <w:tcPr>
            <w:tcW w:w="2804" w:type="dxa"/>
          </w:tcPr>
          <w:p w14:paraId="761FAE44" w14:textId="77777777" w:rsidR="00031DA0" w:rsidRPr="00A56129" w:rsidRDefault="00031DA0" w:rsidP="00A56129">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Enhanced DBS check</w:t>
            </w:r>
          </w:p>
          <w:p w14:paraId="386D4F9B" w14:textId="77777777" w:rsidR="00031DA0" w:rsidRPr="00A56129" w:rsidRDefault="00031DA0" w:rsidP="00A56129">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2 satisfactory employment references, from the last two employers</w:t>
            </w:r>
          </w:p>
          <w:p w14:paraId="5493AC2C" w14:textId="77777777" w:rsidR="00031DA0" w:rsidRPr="00A56129" w:rsidRDefault="00031DA0" w:rsidP="00A56129">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Evidence of the right to work in the UK</w:t>
            </w:r>
          </w:p>
        </w:tc>
        <w:tc>
          <w:tcPr>
            <w:tcW w:w="2176" w:type="dxa"/>
          </w:tcPr>
          <w:p w14:paraId="4040FD09"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ind w:left="57"/>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tc>
        <w:tc>
          <w:tcPr>
            <w:tcW w:w="1550" w:type="dxa"/>
          </w:tcPr>
          <w:p w14:paraId="18380F13"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On-line DBS check</w:t>
            </w:r>
          </w:p>
          <w:p w14:paraId="39A70659"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p w14:paraId="57AB51E2"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References deemed suitable by BFET</w:t>
            </w:r>
          </w:p>
          <w:p w14:paraId="627124DD"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p>
          <w:p w14:paraId="29A0235B"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pPr>
            <w:r w:rsidRPr="00A56129">
              <w:rPr>
                <w:rFonts w:ascii="Arial Nova Light" w:eastAsia="Times New Roman" w:hAnsi="Arial Nova Light" w:cs="Times New Roman"/>
                <w:bCs/>
                <w:color w:val="auto"/>
                <w:sz w:val="22"/>
                <w:szCs w:val="22"/>
                <w:bdr w:val="none" w:sz="0" w:space="0" w:color="auto"/>
                <w:lang w:eastAsia="en-US"/>
                <w14:textOutline w14:w="0" w14:cap="rnd" w14:cmpd="sng" w14:algn="ctr">
                  <w14:noFill/>
                  <w14:prstDash w14:val="solid"/>
                  <w14:bevel/>
                </w14:textOutline>
              </w:rPr>
              <w:t>Passport or other evidence allowed by UK Home Office</w:t>
            </w:r>
          </w:p>
        </w:tc>
      </w:tr>
    </w:tbl>
    <w:p w14:paraId="6295EC1A" w14:textId="77777777" w:rsidR="00031DA0" w:rsidRPr="00A56129" w:rsidRDefault="00031DA0" w:rsidP="00031DA0">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Nova Light" w:eastAsia="Calibri" w:hAnsi="Arial Nova Light" w:cs="Times New Roman"/>
          <w:b/>
          <w:bCs/>
          <w:color w:val="auto"/>
          <w:szCs w:val="22"/>
          <w:bdr w:val="none" w:sz="0" w:space="0" w:color="auto"/>
          <w:lang w:val="en-GB" w:eastAsia="en-US"/>
          <w14:textOutline w14:w="0" w14:cap="rnd" w14:cmpd="sng" w14:algn="ctr">
            <w14:noFill/>
            <w14:prstDash w14:val="solid"/>
            <w14:bevel/>
          </w14:textOutline>
        </w:rPr>
      </w:pPr>
    </w:p>
    <w:p w14:paraId="12454DD3" w14:textId="1E7C8C43" w:rsidR="009A66EF" w:rsidRPr="00A56129" w:rsidRDefault="009A66EF" w:rsidP="00031DA0">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rPr>
          <w:rFonts w:ascii="Arial Nova Light" w:hAnsi="Arial Nova Light" w:cstheme="minorHAnsi"/>
          <w:b/>
          <w:bCs/>
          <w:color w:val="ED7D31"/>
          <w:sz w:val="22"/>
          <w:szCs w:val="22"/>
          <w:u w:color="ED7D31"/>
        </w:rPr>
      </w:pPr>
    </w:p>
    <w:sectPr w:rsidR="009A66EF" w:rsidRPr="00A56129" w:rsidSect="00FF4F8F">
      <w:headerReference w:type="default" r:id="rId39"/>
      <w:footerReference w:type="default" r:id="rId40"/>
      <w:pgSz w:w="11900" w:h="16840"/>
      <w:pgMar w:top="1701" w:right="985" w:bottom="709" w:left="1021" w:header="737" w:footer="113"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E7551" w14:textId="77777777" w:rsidR="00BA21D9" w:rsidRDefault="00BA21D9">
      <w:r>
        <w:separator/>
      </w:r>
    </w:p>
  </w:endnote>
  <w:endnote w:type="continuationSeparator" w:id="0">
    <w:p w14:paraId="28207ADB" w14:textId="77777777" w:rsidR="00BA21D9" w:rsidRDefault="00BA21D9">
      <w:r>
        <w:continuationSeparator/>
      </w:r>
    </w:p>
  </w:endnote>
  <w:endnote w:type="continuationNotice" w:id="1">
    <w:p w14:paraId="4206367B" w14:textId="77777777" w:rsidR="00BA21D9" w:rsidRDefault="00BA21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69591" w14:textId="77777777" w:rsidR="00BA21D9" w:rsidRDefault="00BA21D9">
      <w:r>
        <w:separator/>
      </w:r>
    </w:p>
  </w:footnote>
  <w:footnote w:type="continuationSeparator" w:id="0">
    <w:p w14:paraId="2430F83A" w14:textId="77777777" w:rsidR="00BA21D9" w:rsidRDefault="00BA21D9">
      <w:r>
        <w:continuationSeparator/>
      </w:r>
    </w:p>
  </w:footnote>
  <w:footnote w:type="continuationNotice" w:id="1">
    <w:p w14:paraId="3AAB3D1D" w14:textId="77777777" w:rsidR="00BA21D9" w:rsidRDefault="00BA21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57F3DF09" w:rsidR="00474E2F" w:rsidRDefault="00B7721E" w:rsidP="00051A02">
    <w:pPr>
      <w:pStyle w:val="Header"/>
      <w:tabs>
        <w:tab w:val="left" w:pos="180"/>
        <w:tab w:val="center" w:pos="4947"/>
        <w:tab w:val="right" w:pos="9894"/>
      </w:tabs>
    </w:pPr>
    <w:r>
      <w:rPr>
        <w:noProof/>
      </w:rPr>
      <w:drawing>
        <wp:anchor distT="0" distB="0" distL="114300" distR="114300" simplePos="0" relativeHeight="251658241" behindDoc="0" locked="0" layoutInCell="1" allowOverlap="1" wp14:anchorId="41C04DA3" wp14:editId="1B52041D">
          <wp:simplePos x="0" y="0"/>
          <wp:positionH relativeFrom="column">
            <wp:posOffset>5266690</wp:posOffset>
          </wp:positionH>
          <wp:positionV relativeFrom="paragraph">
            <wp:posOffset>-258445</wp:posOffset>
          </wp:positionV>
          <wp:extent cx="1173600" cy="630000"/>
          <wp:effectExtent l="0" t="0" r="762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3600" cy="630000"/>
                  </a:xfrm>
                  <a:prstGeom prst="rect">
                    <a:avLst/>
                  </a:prstGeom>
                </pic:spPr>
              </pic:pic>
            </a:graphicData>
          </a:graphic>
        </wp:anchor>
      </w:drawing>
    </w:r>
    <w:r w:rsidR="00051A02">
      <w:rPr>
        <w:noProof/>
      </w:rPr>
      <w:drawing>
        <wp:anchor distT="0" distB="0" distL="114300" distR="114300" simplePos="0" relativeHeight="251658240" behindDoc="0" locked="0" layoutInCell="1" allowOverlap="1" wp14:anchorId="05C039AA" wp14:editId="129E913E">
          <wp:simplePos x="0" y="0"/>
          <wp:positionH relativeFrom="column">
            <wp:posOffset>-67310</wp:posOffset>
          </wp:positionH>
          <wp:positionV relativeFrom="paragraph">
            <wp:posOffset>-267970</wp:posOffset>
          </wp:positionV>
          <wp:extent cx="1900555" cy="665480"/>
          <wp:effectExtent l="0" t="0" r="4445" b="127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0555" cy="665480"/>
                  </a:xfrm>
                  <a:prstGeom prst="rect">
                    <a:avLst/>
                  </a:prstGeom>
                </pic:spPr>
              </pic:pic>
            </a:graphicData>
          </a:graphic>
        </wp:anchor>
      </w:drawing>
    </w:r>
    <w:r w:rsidR="00051A02">
      <w:tab/>
    </w:r>
    <w:r w:rsidR="00051A02">
      <w:tab/>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A9E"/>
    <w:multiLevelType w:val="hybridMultilevel"/>
    <w:tmpl w:val="6FC2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25C59"/>
    <w:multiLevelType w:val="hybridMultilevel"/>
    <w:tmpl w:val="2D94CFC2"/>
    <w:numStyleLink w:val="ImportedStyle5"/>
  </w:abstractNum>
  <w:abstractNum w:abstractNumId="3" w15:restartNumberingAfterBreak="0">
    <w:nsid w:val="048B03E3"/>
    <w:multiLevelType w:val="hybridMultilevel"/>
    <w:tmpl w:val="84E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241F0"/>
    <w:multiLevelType w:val="hybridMultilevel"/>
    <w:tmpl w:val="7348013C"/>
    <w:numStyleLink w:val="ImportedStyle8"/>
  </w:abstractNum>
  <w:abstractNum w:abstractNumId="6" w15:restartNumberingAfterBreak="0">
    <w:nsid w:val="0AA1038E"/>
    <w:multiLevelType w:val="hybridMultilevel"/>
    <w:tmpl w:val="05923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4F7732B"/>
    <w:multiLevelType w:val="hybridMultilevel"/>
    <w:tmpl w:val="A142DC7C"/>
    <w:lvl w:ilvl="0" w:tplc="08090005">
      <w:start w:val="1"/>
      <w:numFmt w:val="bullet"/>
      <w:lvlText w:val=""/>
      <w:lvlJc w:val="left"/>
      <w:pPr>
        <w:ind w:left="284" w:hanging="171"/>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C42C41"/>
    <w:multiLevelType w:val="hybridMultilevel"/>
    <w:tmpl w:val="EF3A1126"/>
    <w:lvl w:ilvl="0" w:tplc="08090005">
      <w:start w:val="1"/>
      <w:numFmt w:val="bullet"/>
      <w:lvlText w:val=""/>
      <w:lvlJc w:val="left"/>
      <w:pPr>
        <w:ind w:left="1224" w:hanging="360"/>
      </w:pPr>
      <w:rPr>
        <w:rFonts w:ascii="Wingdings" w:hAnsi="Wingdings"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13" w15:restartNumberingAfterBreak="0">
    <w:nsid w:val="15E246D7"/>
    <w:multiLevelType w:val="hybridMultilevel"/>
    <w:tmpl w:val="E7A43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306D2"/>
    <w:multiLevelType w:val="hybridMultilevel"/>
    <w:tmpl w:val="35B6D524"/>
    <w:numStyleLink w:val="ImportedStyle9"/>
  </w:abstractNum>
  <w:abstractNum w:abstractNumId="15" w15:restartNumberingAfterBreak="0">
    <w:nsid w:val="18580FA5"/>
    <w:multiLevelType w:val="hybridMultilevel"/>
    <w:tmpl w:val="DC38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917459"/>
    <w:multiLevelType w:val="hybridMultilevel"/>
    <w:tmpl w:val="7312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D014D6"/>
    <w:multiLevelType w:val="hybridMultilevel"/>
    <w:tmpl w:val="AF6C6C60"/>
    <w:numStyleLink w:val="ImportedStyle4"/>
  </w:abstractNum>
  <w:abstractNum w:abstractNumId="18" w15:restartNumberingAfterBreak="0">
    <w:nsid w:val="274C3A48"/>
    <w:multiLevelType w:val="hybridMultilevel"/>
    <w:tmpl w:val="1544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2D38B0"/>
    <w:multiLevelType w:val="hybridMultilevel"/>
    <w:tmpl w:val="E398C74A"/>
    <w:numStyleLink w:val="ImportedStyle1"/>
  </w:abstractNum>
  <w:abstractNum w:abstractNumId="20" w15:restartNumberingAfterBreak="0">
    <w:nsid w:val="2F5A513F"/>
    <w:multiLevelType w:val="hybridMultilevel"/>
    <w:tmpl w:val="827AE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B83BCE"/>
    <w:multiLevelType w:val="hybridMultilevel"/>
    <w:tmpl w:val="ADFC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B5B51A2"/>
    <w:multiLevelType w:val="hybridMultilevel"/>
    <w:tmpl w:val="DD3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0C1C6F"/>
    <w:multiLevelType w:val="hybridMultilevel"/>
    <w:tmpl w:val="DC08B8B8"/>
    <w:numStyleLink w:val="ImportedStyle3"/>
  </w:abstractNum>
  <w:abstractNum w:abstractNumId="30"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23E7BFE"/>
    <w:multiLevelType w:val="hybridMultilevel"/>
    <w:tmpl w:val="17A0CB78"/>
    <w:numStyleLink w:val="ImportedStyle10"/>
  </w:abstractNum>
  <w:abstractNum w:abstractNumId="32" w15:restartNumberingAfterBreak="0">
    <w:nsid w:val="43414BD0"/>
    <w:multiLevelType w:val="hybridMultilevel"/>
    <w:tmpl w:val="0A906FF0"/>
    <w:numStyleLink w:val="ImportedStyle6"/>
  </w:abstractNum>
  <w:abstractNum w:abstractNumId="33" w15:restartNumberingAfterBreak="0">
    <w:nsid w:val="47C16B08"/>
    <w:multiLevelType w:val="hybridMultilevel"/>
    <w:tmpl w:val="565A56CC"/>
    <w:numStyleLink w:val="ImportedStyle7"/>
  </w:abstractNum>
  <w:abstractNum w:abstractNumId="34"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E604869"/>
    <w:multiLevelType w:val="multilevel"/>
    <w:tmpl w:val="30BE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ED55E80"/>
    <w:multiLevelType w:val="hybridMultilevel"/>
    <w:tmpl w:val="6772F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849085F"/>
    <w:multiLevelType w:val="hybridMultilevel"/>
    <w:tmpl w:val="91E8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BE50AC9"/>
    <w:multiLevelType w:val="hybridMultilevel"/>
    <w:tmpl w:val="58F2CAAA"/>
    <w:numStyleLink w:val="ImportedStyle2"/>
  </w:abstractNum>
  <w:abstractNum w:abstractNumId="45" w15:restartNumberingAfterBreak="0">
    <w:nsid w:val="6E545F4B"/>
    <w:multiLevelType w:val="hybridMultilevel"/>
    <w:tmpl w:val="87DEC88A"/>
    <w:lvl w:ilvl="0" w:tplc="BDC81B7A">
      <w:start w:val="1"/>
      <w:numFmt w:val="bullet"/>
      <w:suff w:val="space"/>
      <w:lvlText w:val=""/>
      <w:lvlJc w:val="left"/>
      <w:pPr>
        <w:ind w:left="57" w:hanging="5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251469967">
    <w:abstractNumId w:val="25"/>
  </w:num>
  <w:num w:numId="2" w16cid:durableId="1054816590">
    <w:abstractNumId w:val="19"/>
  </w:num>
  <w:num w:numId="3" w16cid:durableId="266427837">
    <w:abstractNumId w:val="46"/>
  </w:num>
  <w:num w:numId="4" w16cid:durableId="1953435011">
    <w:abstractNumId w:val="44"/>
  </w:num>
  <w:num w:numId="5" w16cid:durableId="1481993946">
    <w:abstractNumId w:val="10"/>
  </w:num>
  <w:num w:numId="6" w16cid:durableId="108088326">
    <w:abstractNumId w:val="29"/>
  </w:num>
  <w:num w:numId="7" w16cid:durableId="94525019">
    <w:abstractNumId w:val="47"/>
  </w:num>
  <w:num w:numId="8" w16cid:durableId="1656714638">
    <w:abstractNumId w:val="17"/>
  </w:num>
  <w:num w:numId="9" w16cid:durableId="2003046818">
    <w:abstractNumId w:val="27"/>
  </w:num>
  <w:num w:numId="10" w16cid:durableId="983657776">
    <w:abstractNumId w:val="2"/>
  </w:num>
  <w:num w:numId="11" w16cid:durableId="2094355883">
    <w:abstractNumId w:val="34"/>
  </w:num>
  <w:num w:numId="12" w16cid:durableId="1395853879">
    <w:abstractNumId w:val="32"/>
  </w:num>
  <w:num w:numId="13" w16cid:durableId="81343069">
    <w:abstractNumId w:val="37"/>
  </w:num>
  <w:num w:numId="14" w16cid:durableId="498737087">
    <w:abstractNumId w:val="33"/>
  </w:num>
  <w:num w:numId="15" w16cid:durableId="223301996">
    <w:abstractNumId w:val="39"/>
  </w:num>
  <w:num w:numId="16" w16cid:durableId="838353974">
    <w:abstractNumId w:val="5"/>
  </w:num>
  <w:num w:numId="17" w16cid:durableId="1090616329">
    <w:abstractNumId w:val="48"/>
  </w:num>
  <w:num w:numId="18" w16cid:durableId="1323117389">
    <w:abstractNumId w:val="14"/>
  </w:num>
  <w:num w:numId="19" w16cid:durableId="1276717754">
    <w:abstractNumId w:val="23"/>
  </w:num>
  <w:num w:numId="20" w16cid:durableId="1353337407">
    <w:abstractNumId w:val="31"/>
  </w:num>
  <w:num w:numId="21" w16cid:durableId="2121755269">
    <w:abstractNumId w:val="41"/>
  </w:num>
  <w:num w:numId="22" w16cid:durableId="912276144">
    <w:abstractNumId w:val="42"/>
  </w:num>
  <w:num w:numId="23" w16cid:durableId="191577690">
    <w:abstractNumId w:val="36"/>
  </w:num>
  <w:num w:numId="24" w16cid:durableId="1641225774">
    <w:abstractNumId w:val="30"/>
  </w:num>
  <w:num w:numId="25" w16cid:durableId="2119719703">
    <w:abstractNumId w:val="9"/>
  </w:num>
  <w:num w:numId="26" w16cid:durableId="52854735">
    <w:abstractNumId w:val="35"/>
  </w:num>
  <w:num w:numId="27" w16cid:durableId="1609585454">
    <w:abstractNumId w:val="24"/>
  </w:num>
  <w:num w:numId="28" w16cid:durableId="1777750496">
    <w:abstractNumId w:val="1"/>
  </w:num>
  <w:num w:numId="29" w16cid:durableId="1493375973">
    <w:abstractNumId w:val="26"/>
  </w:num>
  <w:num w:numId="30" w16cid:durableId="326637793">
    <w:abstractNumId w:val="8"/>
  </w:num>
  <w:num w:numId="31" w16cid:durableId="1643537111">
    <w:abstractNumId w:val="7"/>
  </w:num>
  <w:num w:numId="32" w16cid:durableId="1691174826">
    <w:abstractNumId w:val="4"/>
  </w:num>
  <w:num w:numId="33" w16cid:durableId="1279683992">
    <w:abstractNumId w:val="15"/>
  </w:num>
  <w:num w:numId="34" w16cid:durableId="418019435">
    <w:abstractNumId w:val="13"/>
  </w:num>
  <w:num w:numId="35" w16cid:durableId="138807876">
    <w:abstractNumId w:val="18"/>
  </w:num>
  <w:num w:numId="36" w16cid:durableId="2127657803">
    <w:abstractNumId w:val="0"/>
  </w:num>
  <w:num w:numId="37" w16cid:durableId="1841698495">
    <w:abstractNumId w:val="28"/>
  </w:num>
  <w:num w:numId="38" w16cid:durableId="1481459362">
    <w:abstractNumId w:val="16"/>
  </w:num>
  <w:num w:numId="39" w16cid:durableId="382947485">
    <w:abstractNumId w:val="38"/>
  </w:num>
  <w:num w:numId="40" w16cid:durableId="592512276">
    <w:abstractNumId w:val="40"/>
  </w:num>
  <w:num w:numId="41" w16cid:durableId="1069115246">
    <w:abstractNumId w:val="20"/>
  </w:num>
  <w:num w:numId="42" w16cid:durableId="1211498782">
    <w:abstractNumId w:val="6"/>
  </w:num>
  <w:num w:numId="43" w16cid:durableId="1129782638">
    <w:abstractNumId w:val="21"/>
  </w:num>
  <w:num w:numId="44" w16cid:durableId="2107993321">
    <w:abstractNumId w:val="43"/>
  </w:num>
  <w:num w:numId="45" w16cid:durableId="403259239">
    <w:abstractNumId w:val="22"/>
  </w:num>
  <w:num w:numId="46" w16cid:durableId="289409412">
    <w:abstractNumId w:val="3"/>
  </w:num>
  <w:num w:numId="47" w16cid:durableId="1198857934">
    <w:abstractNumId w:val="11"/>
  </w:num>
  <w:num w:numId="48" w16cid:durableId="930116476">
    <w:abstractNumId w:val="12"/>
  </w:num>
  <w:num w:numId="49" w16cid:durableId="58866582">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013B9"/>
    <w:rsid w:val="0000564F"/>
    <w:rsid w:val="00016B97"/>
    <w:rsid w:val="000270F6"/>
    <w:rsid w:val="00031DA0"/>
    <w:rsid w:val="00040167"/>
    <w:rsid w:val="000422E6"/>
    <w:rsid w:val="00051A02"/>
    <w:rsid w:val="00063689"/>
    <w:rsid w:val="00064F42"/>
    <w:rsid w:val="0007173B"/>
    <w:rsid w:val="00073D55"/>
    <w:rsid w:val="000778B8"/>
    <w:rsid w:val="00086733"/>
    <w:rsid w:val="000872CC"/>
    <w:rsid w:val="0009147D"/>
    <w:rsid w:val="000A1514"/>
    <w:rsid w:val="000B0A95"/>
    <w:rsid w:val="000B2856"/>
    <w:rsid w:val="000B292F"/>
    <w:rsid w:val="000B4989"/>
    <w:rsid w:val="000B5A43"/>
    <w:rsid w:val="000B7122"/>
    <w:rsid w:val="000C0C95"/>
    <w:rsid w:val="000C1B8D"/>
    <w:rsid w:val="000D1CE8"/>
    <w:rsid w:val="000D2956"/>
    <w:rsid w:val="000E64D4"/>
    <w:rsid w:val="000F3FF7"/>
    <w:rsid w:val="000F6C6B"/>
    <w:rsid w:val="000F7B51"/>
    <w:rsid w:val="00120FC7"/>
    <w:rsid w:val="00134DCF"/>
    <w:rsid w:val="00135E20"/>
    <w:rsid w:val="00150739"/>
    <w:rsid w:val="00160B76"/>
    <w:rsid w:val="0016677E"/>
    <w:rsid w:val="0017299A"/>
    <w:rsid w:val="001859E3"/>
    <w:rsid w:val="001863A7"/>
    <w:rsid w:val="00190C0B"/>
    <w:rsid w:val="00193067"/>
    <w:rsid w:val="001A41AC"/>
    <w:rsid w:val="001B03D3"/>
    <w:rsid w:val="001B44B8"/>
    <w:rsid w:val="001B45C9"/>
    <w:rsid w:val="001D1A2F"/>
    <w:rsid w:val="001D2D10"/>
    <w:rsid w:val="001F3B99"/>
    <w:rsid w:val="001F6BFE"/>
    <w:rsid w:val="002020E8"/>
    <w:rsid w:val="00203C5D"/>
    <w:rsid w:val="00207D60"/>
    <w:rsid w:val="002147BB"/>
    <w:rsid w:val="00214A7F"/>
    <w:rsid w:val="00225D82"/>
    <w:rsid w:val="00227242"/>
    <w:rsid w:val="00230477"/>
    <w:rsid w:val="002327C6"/>
    <w:rsid w:val="002515EE"/>
    <w:rsid w:val="00274632"/>
    <w:rsid w:val="00275566"/>
    <w:rsid w:val="00285D0F"/>
    <w:rsid w:val="002933CB"/>
    <w:rsid w:val="002A4695"/>
    <w:rsid w:val="002B1877"/>
    <w:rsid w:val="002B3073"/>
    <w:rsid w:val="002B33E5"/>
    <w:rsid w:val="002B5ACF"/>
    <w:rsid w:val="002D412F"/>
    <w:rsid w:val="002D4C43"/>
    <w:rsid w:val="002D7D3D"/>
    <w:rsid w:val="002E2258"/>
    <w:rsid w:val="002F096F"/>
    <w:rsid w:val="002F4C6F"/>
    <w:rsid w:val="00302A56"/>
    <w:rsid w:val="00312350"/>
    <w:rsid w:val="003217CF"/>
    <w:rsid w:val="0033267D"/>
    <w:rsid w:val="00333585"/>
    <w:rsid w:val="003366B9"/>
    <w:rsid w:val="00337948"/>
    <w:rsid w:val="0036031C"/>
    <w:rsid w:val="003620FB"/>
    <w:rsid w:val="003647D2"/>
    <w:rsid w:val="003774B5"/>
    <w:rsid w:val="0038153C"/>
    <w:rsid w:val="00386E51"/>
    <w:rsid w:val="00390F55"/>
    <w:rsid w:val="003A1D4A"/>
    <w:rsid w:val="003B205C"/>
    <w:rsid w:val="003B7849"/>
    <w:rsid w:val="003C5067"/>
    <w:rsid w:val="003D13FB"/>
    <w:rsid w:val="003D296E"/>
    <w:rsid w:val="003D3806"/>
    <w:rsid w:val="004051AA"/>
    <w:rsid w:val="004128D1"/>
    <w:rsid w:val="004234DB"/>
    <w:rsid w:val="0042584A"/>
    <w:rsid w:val="00447A2C"/>
    <w:rsid w:val="00461578"/>
    <w:rsid w:val="00477FCE"/>
    <w:rsid w:val="00490137"/>
    <w:rsid w:val="004975D2"/>
    <w:rsid w:val="00497636"/>
    <w:rsid w:val="004A5E05"/>
    <w:rsid w:val="004A71B8"/>
    <w:rsid w:val="004B31F7"/>
    <w:rsid w:val="004B5ACC"/>
    <w:rsid w:val="004B6A77"/>
    <w:rsid w:val="004D214C"/>
    <w:rsid w:val="004D2EB1"/>
    <w:rsid w:val="004D2F5E"/>
    <w:rsid w:val="004D3BE6"/>
    <w:rsid w:val="004D5C6A"/>
    <w:rsid w:val="004D720D"/>
    <w:rsid w:val="004E3281"/>
    <w:rsid w:val="004E3694"/>
    <w:rsid w:val="004E407A"/>
    <w:rsid w:val="004F37A2"/>
    <w:rsid w:val="005009BF"/>
    <w:rsid w:val="00513D50"/>
    <w:rsid w:val="0051418B"/>
    <w:rsid w:val="00521F31"/>
    <w:rsid w:val="00527982"/>
    <w:rsid w:val="00534130"/>
    <w:rsid w:val="0054395A"/>
    <w:rsid w:val="0054502F"/>
    <w:rsid w:val="00560AAF"/>
    <w:rsid w:val="00565050"/>
    <w:rsid w:val="00580FDE"/>
    <w:rsid w:val="00590AEF"/>
    <w:rsid w:val="005A690C"/>
    <w:rsid w:val="005B1BB6"/>
    <w:rsid w:val="005D398C"/>
    <w:rsid w:val="005F527F"/>
    <w:rsid w:val="005F64B6"/>
    <w:rsid w:val="00603794"/>
    <w:rsid w:val="00606BA0"/>
    <w:rsid w:val="006114AC"/>
    <w:rsid w:val="00616635"/>
    <w:rsid w:val="00617B63"/>
    <w:rsid w:val="00624114"/>
    <w:rsid w:val="00625A0D"/>
    <w:rsid w:val="0064070A"/>
    <w:rsid w:val="00640913"/>
    <w:rsid w:val="00642D6E"/>
    <w:rsid w:val="00644328"/>
    <w:rsid w:val="006447C6"/>
    <w:rsid w:val="00645C49"/>
    <w:rsid w:val="00650E58"/>
    <w:rsid w:val="0066119C"/>
    <w:rsid w:val="006626AA"/>
    <w:rsid w:val="00664295"/>
    <w:rsid w:val="00671017"/>
    <w:rsid w:val="006728D0"/>
    <w:rsid w:val="00673833"/>
    <w:rsid w:val="00675474"/>
    <w:rsid w:val="006915B6"/>
    <w:rsid w:val="00693F4F"/>
    <w:rsid w:val="00694274"/>
    <w:rsid w:val="006A08B5"/>
    <w:rsid w:val="006A4007"/>
    <w:rsid w:val="006A4BCE"/>
    <w:rsid w:val="006B4C59"/>
    <w:rsid w:val="006C51F1"/>
    <w:rsid w:val="006D6B76"/>
    <w:rsid w:val="006E2E0F"/>
    <w:rsid w:val="006E7C1D"/>
    <w:rsid w:val="006F68D1"/>
    <w:rsid w:val="00710032"/>
    <w:rsid w:val="007139E6"/>
    <w:rsid w:val="0072379B"/>
    <w:rsid w:val="00726405"/>
    <w:rsid w:val="00733D3C"/>
    <w:rsid w:val="00735DFD"/>
    <w:rsid w:val="00762A9C"/>
    <w:rsid w:val="00775E39"/>
    <w:rsid w:val="00786396"/>
    <w:rsid w:val="00790161"/>
    <w:rsid w:val="00792883"/>
    <w:rsid w:val="00794FC2"/>
    <w:rsid w:val="007B19D0"/>
    <w:rsid w:val="007C33A2"/>
    <w:rsid w:val="007D7F5B"/>
    <w:rsid w:val="007E347E"/>
    <w:rsid w:val="007F0C8B"/>
    <w:rsid w:val="007F74FC"/>
    <w:rsid w:val="008035A5"/>
    <w:rsid w:val="008036BD"/>
    <w:rsid w:val="008069A4"/>
    <w:rsid w:val="008153F4"/>
    <w:rsid w:val="00815947"/>
    <w:rsid w:val="008407F8"/>
    <w:rsid w:val="0084154A"/>
    <w:rsid w:val="00841CB2"/>
    <w:rsid w:val="00851A1C"/>
    <w:rsid w:val="008541E0"/>
    <w:rsid w:val="0086071D"/>
    <w:rsid w:val="008726EA"/>
    <w:rsid w:val="00874429"/>
    <w:rsid w:val="008835C8"/>
    <w:rsid w:val="0089571B"/>
    <w:rsid w:val="008B24F5"/>
    <w:rsid w:val="008B4E14"/>
    <w:rsid w:val="008C31CB"/>
    <w:rsid w:val="008D39CC"/>
    <w:rsid w:val="008D422F"/>
    <w:rsid w:val="008D73D7"/>
    <w:rsid w:val="008D76B8"/>
    <w:rsid w:val="008E0A91"/>
    <w:rsid w:val="008F0AEC"/>
    <w:rsid w:val="008F5D02"/>
    <w:rsid w:val="008F74D5"/>
    <w:rsid w:val="008F7D2D"/>
    <w:rsid w:val="00917C2F"/>
    <w:rsid w:val="00926C8F"/>
    <w:rsid w:val="00930506"/>
    <w:rsid w:val="009347E9"/>
    <w:rsid w:val="009355CB"/>
    <w:rsid w:val="00937A29"/>
    <w:rsid w:val="00940BAD"/>
    <w:rsid w:val="009770E4"/>
    <w:rsid w:val="009A113B"/>
    <w:rsid w:val="009A22D3"/>
    <w:rsid w:val="009A66EF"/>
    <w:rsid w:val="009B3565"/>
    <w:rsid w:val="009B565A"/>
    <w:rsid w:val="009D10B1"/>
    <w:rsid w:val="009D462B"/>
    <w:rsid w:val="009E1E57"/>
    <w:rsid w:val="009E3DB1"/>
    <w:rsid w:val="009E4F17"/>
    <w:rsid w:val="009F4D70"/>
    <w:rsid w:val="009F621E"/>
    <w:rsid w:val="00A0722F"/>
    <w:rsid w:val="00A16A27"/>
    <w:rsid w:val="00A23299"/>
    <w:rsid w:val="00A23A9C"/>
    <w:rsid w:val="00A2629E"/>
    <w:rsid w:val="00A31012"/>
    <w:rsid w:val="00A31A2E"/>
    <w:rsid w:val="00A41903"/>
    <w:rsid w:val="00A423E0"/>
    <w:rsid w:val="00A42658"/>
    <w:rsid w:val="00A4641C"/>
    <w:rsid w:val="00A46530"/>
    <w:rsid w:val="00A46B33"/>
    <w:rsid w:val="00A53287"/>
    <w:rsid w:val="00A56129"/>
    <w:rsid w:val="00A6330D"/>
    <w:rsid w:val="00A80DD8"/>
    <w:rsid w:val="00A824C3"/>
    <w:rsid w:val="00AA0833"/>
    <w:rsid w:val="00AA1086"/>
    <w:rsid w:val="00AC1548"/>
    <w:rsid w:val="00AD49DB"/>
    <w:rsid w:val="00AE0859"/>
    <w:rsid w:val="00AE6238"/>
    <w:rsid w:val="00AF260D"/>
    <w:rsid w:val="00B0043F"/>
    <w:rsid w:val="00B02156"/>
    <w:rsid w:val="00B038DD"/>
    <w:rsid w:val="00B03D54"/>
    <w:rsid w:val="00B04BA3"/>
    <w:rsid w:val="00B11F81"/>
    <w:rsid w:val="00B1695F"/>
    <w:rsid w:val="00B269EA"/>
    <w:rsid w:val="00B30BA8"/>
    <w:rsid w:val="00B55362"/>
    <w:rsid w:val="00B568BE"/>
    <w:rsid w:val="00B6069D"/>
    <w:rsid w:val="00B64FE8"/>
    <w:rsid w:val="00B73B21"/>
    <w:rsid w:val="00B7721E"/>
    <w:rsid w:val="00B9783F"/>
    <w:rsid w:val="00BA21D9"/>
    <w:rsid w:val="00BA39DB"/>
    <w:rsid w:val="00BC1207"/>
    <w:rsid w:val="00BC2B0D"/>
    <w:rsid w:val="00BC450C"/>
    <w:rsid w:val="00BD36B3"/>
    <w:rsid w:val="00BE4692"/>
    <w:rsid w:val="00BE642E"/>
    <w:rsid w:val="00C14105"/>
    <w:rsid w:val="00C2365A"/>
    <w:rsid w:val="00C34398"/>
    <w:rsid w:val="00C36058"/>
    <w:rsid w:val="00C368AB"/>
    <w:rsid w:val="00C5523D"/>
    <w:rsid w:val="00C56ECA"/>
    <w:rsid w:val="00C604BC"/>
    <w:rsid w:val="00C63AB1"/>
    <w:rsid w:val="00C72982"/>
    <w:rsid w:val="00C75E81"/>
    <w:rsid w:val="00C7673C"/>
    <w:rsid w:val="00C77D23"/>
    <w:rsid w:val="00C80AD2"/>
    <w:rsid w:val="00C80E61"/>
    <w:rsid w:val="00C8125D"/>
    <w:rsid w:val="00C81A98"/>
    <w:rsid w:val="00C875D3"/>
    <w:rsid w:val="00C934A1"/>
    <w:rsid w:val="00CA04C0"/>
    <w:rsid w:val="00CA3947"/>
    <w:rsid w:val="00CB0824"/>
    <w:rsid w:val="00CB43FA"/>
    <w:rsid w:val="00CB5A76"/>
    <w:rsid w:val="00CB7104"/>
    <w:rsid w:val="00CB7754"/>
    <w:rsid w:val="00CC5C2D"/>
    <w:rsid w:val="00CD10C7"/>
    <w:rsid w:val="00CD1A65"/>
    <w:rsid w:val="00CF23A7"/>
    <w:rsid w:val="00D10762"/>
    <w:rsid w:val="00D1158E"/>
    <w:rsid w:val="00D13E8A"/>
    <w:rsid w:val="00D21F55"/>
    <w:rsid w:val="00D30C15"/>
    <w:rsid w:val="00D348A3"/>
    <w:rsid w:val="00D44281"/>
    <w:rsid w:val="00D464CA"/>
    <w:rsid w:val="00D717B3"/>
    <w:rsid w:val="00D77420"/>
    <w:rsid w:val="00D86F55"/>
    <w:rsid w:val="00D92169"/>
    <w:rsid w:val="00DA5C68"/>
    <w:rsid w:val="00DB1946"/>
    <w:rsid w:val="00DC7E20"/>
    <w:rsid w:val="00DD0532"/>
    <w:rsid w:val="00DD2D20"/>
    <w:rsid w:val="00DD4970"/>
    <w:rsid w:val="00DF64A3"/>
    <w:rsid w:val="00DF679D"/>
    <w:rsid w:val="00E04491"/>
    <w:rsid w:val="00E35B3F"/>
    <w:rsid w:val="00E36F9F"/>
    <w:rsid w:val="00E519C3"/>
    <w:rsid w:val="00E623D8"/>
    <w:rsid w:val="00E636CC"/>
    <w:rsid w:val="00E67CFF"/>
    <w:rsid w:val="00E70B8C"/>
    <w:rsid w:val="00E7383C"/>
    <w:rsid w:val="00E76892"/>
    <w:rsid w:val="00EA34EB"/>
    <w:rsid w:val="00EA4700"/>
    <w:rsid w:val="00EC2CA9"/>
    <w:rsid w:val="00EC4A8A"/>
    <w:rsid w:val="00EC602D"/>
    <w:rsid w:val="00ED1649"/>
    <w:rsid w:val="00EE7B28"/>
    <w:rsid w:val="00EE7E60"/>
    <w:rsid w:val="00EF6FF8"/>
    <w:rsid w:val="00F17E0E"/>
    <w:rsid w:val="00F21E00"/>
    <w:rsid w:val="00F31AC7"/>
    <w:rsid w:val="00F34EA8"/>
    <w:rsid w:val="00F526D2"/>
    <w:rsid w:val="00F718ED"/>
    <w:rsid w:val="00F729AC"/>
    <w:rsid w:val="00F74595"/>
    <w:rsid w:val="00F81338"/>
    <w:rsid w:val="00F82A13"/>
    <w:rsid w:val="00F875C8"/>
    <w:rsid w:val="00F9202D"/>
    <w:rsid w:val="00F94089"/>
    <w:rsid w:val="00F954D8"/>
    <w:rsid w:val="00FA73E0"/>
    <w:rsid w:val="00FB643B"/>
    <w:rsid w:val="00FB7350"/>
    <w:rsid w:val="00FC0683"/>
    <w:rsid w:val="00FC56F6"/>
    <w:rsid w:val="00FD444F"/>
    <w:rsid w:val="00FE023C"/>
    <w:rsid w:val="00FE2E31"/>
    <w:rsid w:val="00FF42E9"/>
    <w:rsid w:val="00FF4F8F"/>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1">
    <w:name w:val="heading 1"/>
    <w:basedOn w:val="Normal"/>
    <w:next w:val="Normal"/>
    <w:link w:val="Heading1Char"/>
    <w:uiPriority w:val="9"/>
    <w:qFormat/>
    <w:rsid w:val="009E1E57"/>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6B9F25"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uiPriority w:val="1"/>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paragraph" w:customStyle="1" w:styleId="paragraph">
    <w:name w:val="paragraph"/>
    <w:basedOn w:val="Normal"/>
    <w:rsid w:val="006642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tabchar">
    <w:name w:val="tabchar"/>
    <w:basedOn w:val="DefaultParagraphFont"/>
    <w:rsid w:val="00664295"/>
  </w:style>
  <w:style w:type="character" w:customStyle="1" w:styleId="Heading1Char">
    <w:name w:val="Heading 1 Char"/>
    <w:basedOn w:val="DefaultParagraphFont"/>
    <w:link w:val="Heading1"/>
    <w:uiPriority w:val="9"/>
    <w:rsid w:val="009E1E57"/>
    <w:rPr>
      <w:rFonts w:asciiTheme="majorHAnsi" w:eastAsiaTheme="majorEastAsia" w:hAnsiTheme="majorHAnsi" w:cstheme="majorBidi"/>
      <w:color w:val="3E762A" w:themeColor="accent1" w:themeShade="BF"/>
      <w:sz w:val="32"/>
      <w:szCs w:val="32"/>
      <w:u w:color="000000"/>
      <w:bdr w:val="nil"/>
      <w:lang w:eastAsia="en-GB"/>
      <w14:textOutline w14:w="0" w14:cap="flat" w14:cmpd="sng" w14:algn="ctr">
        <w14:noFill/>
        <w14:prstDash w14:val="solid"/>
        <w14:bevel/>
      </w14:textOutline>
    </w:rPr>
  </w:style>
  <w:style w:type="paragraph" w:styleId="Title">
    <w:name w:val="Title"/>
    <w:basedOn w:val="Normal"/>
    <w:next w:val="Normal"/>
    <w:link w:val="TitleChar"/>
    <w:uiPriority w:val="10"/>
    <w:qFormat/>
    <w:rsid w:val="009E1E57"/>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E1E57"/>
    <w:rPr>
      <w:rFonts w:asciiTheme="majorHAnsi" w:eastAsiaTheme="majorEastAsia" w:hAnsiTheme="majorHAnsi" w:cstheme="majorBidi"/>
      <w:spacing w:val="-10"/>
      <w:kern w:val="28"/>
      <w:sz w:val="56"/>
      <w:szCs w:val="56"/>
      <w:u w:color="000000"/>
      <w:bdr w:val="nil"/>
      <w:lang w:eastAsia="en-GB"/>
      <w14:textOutline w14:w="0" w14:cap="flat" w14:cmpd="sng" w14:algn="ctr">
        <w14:noFill/>
        <w14:prstDash w14:val="solid"/>
        <w14:bevel/>
      </w14:textOutline>
    </w:rPr>
  </w:style>
  <w:style w:type="table" w:customStyle="1" w:styleId="TableGrid1">
    <w:name w:val="Table Grid1"/>
    <w:basedOn w:val="TableNormal"/>
    <w:next w:val="TableGrid"/>
    <w:uiPriority w:val="59"/>
    <w:rsid w:val="009E1E57"/>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0564F"/>
    <w:pPr>
      <w:spacing w:after="0" w:line="240" w:lineRule="auto"/>
    </w:pPr>
    <w:rPr>
      <w:rFonts w:eastAsia="MS Mincho"/>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31DA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DD2D20"/>
    <w:pPr>
      <w:spacing w:after="0" w:line="240" w:lineRule="auto"/>
    </w:pPr>
    <w:rPr>
      <w:lang w:val="en-GB"/>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D2D20"/>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5482">
      <w:bodyDiv w:val="1"/>
      <w:marLeft w:val="0"/>
      <w:marRight w:val="0"/>
      <w:marTop w:val="0"/>
      <w:marBottom w:val="0"/>
      <w:divBdr>
        <w:top w:val="none" w:sz="0" w:space="0" w:color="auto"/>
        <w:left w:val="none" w:sz="0" w:space="0" w:color="auto"/>
        <w:bottom w:val="none" w:sz="0" w:space="0" w:color="auto"/>
        <w:right w:val="none" w:sz="0" w:space="0" w:color="auto"/>
      </w:divBdr>
    </w:div>
    <w:div w:id="461505769">
      <w:bodyDiv w:val="1"/>
      <w:marLeft w:val="0"/>
      <w:marRight w:val="0"/>
      <w:marTop w:val="0"/>
      <w:marBottom w:val="0"/>
      <w:divBdr>
        <w:top w:val="none" w:sz="0" w:space="0" w:color="auto"/>
        <w:left w:val="none" w:sz="0" w:space="0" w:color="auto"/>
        <w:bottom w:val="none" w:sz="0" w:space="0" w:color="auto"/>
        <w:right w:val="none" w:sz="0" w:space="0" w:color="auto"/>
      </w:divBdr>
    </w:div>
    <w:div w:id="728306043">
      <w:bodyDiv w:val="1"/>
      <w:marLeft w:val="0"/>
      <w:marRight w:val="0"/>
      <w:marTop w:val="0"/>
      <w:marBottom w:val="0"/>
      <w:divBdr>
        <w:top w:val="none" w:sz="0" w:space="0" w:color="auto"/>
        <w:left w:val="none" w:sz="0" w:space="0" w:color="auto"/>
        <w:bottom w:val="none" w:sz="0" w:space="0" w:color="auto"/>
        <w:right w:val="none" w:sz="0" w:space="0" w:color="auto"/>
      </w:divBdr>
    </w:div>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016005042">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08094385">
      <w:bodyDiv w:val="1"/>
      <w:marLeft w:val="0"/>
      <w:marRight w:val="0"/>
      <w:marTop w:val="0"/>
      <w:marBottom w:val="0"/>
      <w:divBdr>
        <w:top w:val="none" w:sz="0" w:space="0" w:color="auto"/>
        <w:left w:val="none" w:sz="0" w:space="0" w:color="auto"/>
        <w:bottom w:val="none" w:sz="0" w:space="0" w:color="auto"/>
        <w:right w:val="none" w:sz="0" w:space="0" w:color="auto"/>
      </w:divBdr>
      <w:divsChild>
        <w:div w:id="129253015">
          <w:marLeft w:val="0"/>
          <w:marRight w:val="0"/>
          <w:marTop w:val="0"/>
          <w:marBottom w:val="0"/>
          <w:divBdr>
            <w:top w:val="none" w:sz="0" w:space="0" w:color="auto"/>
            <w:left w:val="none" w:sz="0" w:space="0" w:color="auto"/>
            <w:bottom w:val="none" w:sz="0" w:space="0" w:color="auto"/>
            <w:right w:val="none" w:sz="0" w:space="0" w:color="auto"/>
          </w:divBdr>
        </w:div>
        <w:div w:id="1048845060">
          <w:marLeft w:val="0"/>
          <w:marRight w:val="0"/>
          <w:marTop w:val="0"/>
          <w:marBottom w:val="0"/>
          <w:divBdr>
            <w:top w:val="none" w:sz="0" w:space="0" w:color="auto"/>
            <w:left w:val="none" w:sz="0" w:space="0" w:color="auto"/>
            <w:bottom w:val="none" w:sz="0" w:space="0" w:color="auto"/>
            <w:right w:val="none" w:sz="0" w:space="0" w:color="auto"/>
          </w:divBdr>
        </w:div>
        <w:div w:id="1740786454">
          <w:marLeft w:val="0"/>
          <w:marRight w:val="0"/>
          <w:marTop w:val="0"/>
          <w:marBottom w:val="0"/>
          <w:divBdr>
            <w:top w:val="none" w:sz="0" w:space="0" w:color="auto"/>
            <w:left w:val="none" w:sz="0" w:space="0" w:color="auto"/>
            <w:bottom w:val="none" w:sz="0" w:space="0" w:color="auto"/>
            <w:right w:val="none" w:sz="0" w:space="0" w:color="auto"/>
          </w:divBdr>
        </w:div>
        <w:div w:id="1013341482">
          <w:marLeft w:val="0"/>
          <w:marRight w:val="0"/>
          <w:marTop w:val="0"/>
          <w:marBottom w:val="0"/>
          <w:divBdr>
            <w:top w:val="none" w:sz="0" w:space="0" w:color="auto"/>
            <w:left w:val="none" w:sz="0" w:space="0" w:color="auto"/>
            <w:bottom w:val="none" w:sz="0" w:space="0" w:color="auto"/>
            <w:right w:val="none" w:sz="0" w:space="0" w:color="auto"/>
          </w:divBdr>
        </w:div>
        <w:div w:id="770785121">
          <w:marLeft w:val="0"/>
          <w:marRight w:val="0"/>
          <w:marTop w:val="0"/>
          <w:marBottom w:val="0"/>
          <w:divBdr>
            <w:top w:val="none" w:sz="0" w:space="0" w:color="auto"/>
            <w:left w:val="none" w:sz="0" w:space="0" w:color="auto"/>
            <w:bottom w:val="none" w:sz="0" w:space="0" w:color="auto"/>
            <w:right w:val="none" w:sz="0" w:space="0" w:color="auto"/>
          </w:divBdr>
        </w:div>
        <w:div w:id="2045523628">
          <w:marLeft w:val="0"/>
          <w:marRight w:val="0"/>
          <w:marTop w:val="0"/>
          <w:marBottom w:val="0"/>
          <w:divBdr>
            <w:top w:val="none" w:sz="0" w:space="0" w:color="auto"/>
            <w:left w:val="none" w:sz="0" w:space="0" w:color="auto"/>
            <w:bottom w:val="none" w:sz="0" w:space="0" w:color="auto"/>
            <w:right w:val="none" w:sz="0" w:space="0" w:color="auto"/>
          </w:divBdr>
        </w:div>
        <w:div w:id="1778988037">
          <w:marLeft w:val="0"/>
          <w:marRight w:val="0"/>
          <w:marTop w:val="0"/>
          <w:marBottom w:val="0"/>
          <w:divBdr>
            <w:top w:val="none" w:sz="0" w:space="0" w:color="auto"/>
            <w:left w:val="none" w:sz="0" w:space="0" w:color="auto"/>
            <w:bottom w:val="none" w:sz="0" w:space="0" w:color="auto"/>
            <w:right w:val="none" w:sz="0" w:space="0" w:color="auto"/>
          </w:divBdr>
        </w:div>
        <w:div w:id="1193153969">
          <w:marLeft w:val="0"/>
          <w:marRight w:val="0"/>
          <w:marTop w:val="0"/>
          <w:marBottom w:val="0"/>
          <w:divBdr>
            <w:top w:val="none" w:sz="0" w:space="0" w:color="auto"/>
            <w:left w:val="none" w:sz="0" w:space="0" w:color="auto"/>
            <w:bottom w:val="none" w:sz="0" w:space="0" w:color="auto"/>
            <w:right w:val="none" w:sz="0" w:space="0" w:color="auto"/>
          </w:divBdr>
        </w:div>
        <w:div w:id="706370014">
          <w:marLeft w:val="0"/>
          <w:marRight w:val="0"/>
          <w:marTop w:val="0"/>
          <w:marBottom w:val="0"/>
          <w:divBdr>
            <w:top w:val="none" w:sz="0" w:space="0" w:color="auto"/>
            <w:left w:val="none" w:sz="0" w:space="0" w:color="auto"/>
            <w:bottom w:val="none" w:sz="0" w:space="0" w:color="auto"/>
            <w:right w:val="none" w:sz="0" w:space="0" w:color="auto"/>
          </w:divBdr>
        </w:div>
        <w:div w:id="1231841586">
          <w:marLeft w:val="0"/>
          <w:marRight w:val="0"/>
          <w:marTop w:val="0"/>
          <w:marBottom w:val="0"/>
          <w:divBdr>
            <w:top w:val="none" w:sz="0" w:space="0" w:color="auto"/>
            <w:left w:val="none" w:sz="0" w:space="0" w:color="auto"/>
            <w:bottom w:val="none" w:sz="0" w:space="0" w:color="auto"/>
            <w:right w:val="none" w:sz="0" w:space="0" w:color="auto"/>
          </w:divBdr>
        </w:div>
        <w:div w:id="1553420770">
          <w:marLeft w:val="0"/>
          <w:marRight w:val="0"/>
          <w:marTop w:val="0"/>
          <w:marBottom w:val="0"/>
          <w:divBdr>
            <w:top w:val="none" w:sz="0" w:space="0" w:color="auto"/>
            <w:left w:val="none" w:sz="0" w:space="0" w:color="auto"/>
            <w:bottom w:val="none" w:sz="0" w:space="0" w:color="auto"/>
            <w:right w:val="none" w:sz="0" w:space="0" w:color="auto"/>
          </w:divBdr>
        </w:div>
        <w:div w:id="1639607549">
          <w:marLeft w:val="0"/>
          <w:marRight w:val="0"/>
          <w:marTop w:val="0"/>
          <w:marBottom w:val="0"/>
          <w:divBdr>
            <w:top w:val="none" w:sz="0" w:space="0" w:color="auto"/>
            <w:left w:val="none" w:sz="0" w:space="0" w:color="auto"/>
            <w:bottom w:val="none" w:sz="0" w:space="0" w:color="auto"/>
            <w:right w:val="none" w:sz="0" w:space="0" w:color="auto"/>
          </w:divBdr>
        </w:div>
        <w:div w:id="1099178777">
          <w:marLeft w:val="0"/>
          <w:marRight w:val="0"/>
          <w:marTop w:val="0"/>
          <w:marBottom w:val="0"/>
          <w:divBdr>
            <w:top w:val="none" w:sz="0" w:space="0" w:color="auto"/>
            <w:left w:val="none" w:sz="0" w:space="0" w:color="auto"/>
            <w:bottom w:val="none" w:sz="0" w:space="0" w:color="auto"/>
            <w:right w:val="none" w:sz="0" w:space="0" w:color="auto"/>
          </w:divBdr>
        </w:div>
        <w:div w:id="250703860">
          <w:marLeft w:val="0"/>
          <w:marRight w:val="0"/>
          <w:marTop w:val="0"/>
          <w:marBottom w:val="0"/>
          <w:divBdr>
            <w:top w:val="none" w:sz="0" w:space="0" w:color="auto"/>
            <w:left w:val="none" w:sz="0" w:space="0" w:color="auto"/>
            <w:bottom w:val="none" w:sz="0" w:space="0" w:color="auto"/>
            <w:right w:val="none" w:sz="0" w:space="0" w:color="auto"/>
          </w:divBdr>
        </w:div>
        <w:div w:id="313142983">
          <w:marLeft w:val="0"/>
          <w:marRight w:val="0"/>
          <w:marTop w:val="0"/>
          <w:marBottom w:val="0"/>
          <w:divBdr>
            <w:top w:val="none" w:sz="0" w:space="0" w:color="auto"/>
            <w:left w:val="none" w:sz="0" w:space="0" w:color="auto"/>
            <w:bottom w:val="none" w:sz="0" w:space="0" w:color="auto"/>
            <w:right w:val="none" w:sz="0" w:space="0" w:color="auto"/>
          </w:divBdr>
        </w:div>
        <w:div w:id="435491787">
          <w:marLeft w:val="0"/>
          <w:marRight w:val="0"/>
          <w:marTop w:val="0"/>
          <w:marBottom w:val="0"/>
          <w:divBdr>
            <w:top w:val="none" w:sz="0" w:space="0" w:color="auto"/>
            <w:left w:val="none" w:sz="0" w:space="0" w:color="auto"/>
            <w:bottom w:val="none" w:sz="0" w:space="0" w:color="auto"/>
            <w:right w:val="none" w:sz="0" w:space="0" w:color="auto"/>
          </w:divBdr>
        </w:div>
      </w:divsChild>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hyperlink" Target="https://www.bright-futures.co.uk/about-us/our-strategy/"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sh.bright-futures.co.uk/" TargetMode="External"/><Relationship Id="rId34" Type="http://schemas.openxmlformats.org/officeDocument/2006/relationships/hyperlink" Target="http://www.cedarmount.manchester.sch.uk/"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tel:+441612487009" TargetMode="External"/><Relationship Id="rId38" Type="http://schemas.openxmlformats.org/officeDocument/2006/relationships/hyperlink" Target="https://www.bright-futures.co.uk/wp-content/uploads/2021/11/BFET-Applicant-privacy-notice-002.pdf" TargetMode="External"/><Relationship Id="rId2" Type="http://schemas.openxmlformats.org/officeDocument/2006/relationships/customXml" Target="../customXml/item2.xml"/><Relationship Id="rId16" Type="http://schemas.openxmlformats.org/officeDocument/2006/relationships/hyperlink" Target="https://bfet.jotform.com/221182639476866" TargetMode="External"/><Relationship Id="rId20" Type="http://schemas.openxmlformats.org/officeDocument/2006/relationships/hyperlink" Target="https://www.bright-futures.co.uk/wp-content/uploads/2021/12/Why-Join-Bright-Futures.pdf" TargetMode="External"/><Relationship Id="rId29" Type="http://schemas.openxmlformats.org/officeDocument/2006/relationships/diagramQuickStyle" Target="diagrams/quickStyle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nw1mathshub.co.uk/" TargetMode="External"/><Relationship Id="rId32" Type="http://schemas.openxmlformats.org/officeDocument/2006/relationships/image" Target="media/image9.jpg"/><Relationship Id="rId37" Type="http://schemas.openxmlformats.org/officeDocument/2006/relationships/hyperlink" Target="https://bfet.jotform.com/221182639476866"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bright-futures.co.uk/development-network/bright-futures-scitt/" TargetMode="External"/><Relationship Id="rId28" Type="http://schemas.openxmlformats.org/officeDocument/2006/relationships/diagramLayout" Target="diagrams/layout1.xml"/><Relationship Id="rId36" Type="http://schemas.openxmlformats.org/officeDocument/2006/relationships/hyperlink" Target="https://www.bright-futures.co.uk/join-us/job-vacancies/" TargetMode="External"/><Relationship Id="rId10" Type="http://schemas.openxmlformats.org/officeDocument/2006/relationships/image" Target="media/image1.png"/><Relationship Id="rId19" Type="http://schemas.openxmlformats.org/officeDocument/2006/relationships/hyperlink" Target="https://www.bright-futures.co.uk/about-us/" TargetMode="External"/><Relationship Id="rId31" Type="http://schemas.microsoft.com/office/2007/relationships/diagramDrawing" Target="diagrams/drawing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allianceforlearning.co.uk/"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767C8-7459-4213-B6C7-5F088B51DADD}" type="doc">
      <dgm:prSet loTypeId="urn:microsoft.com/office/officeart/2005/8/layout/hierarchy1" loCatId="hierarchy" qsTypeId="urn:microsoft.com/office/officeart/2005/8/quickstyle/simple3" qsCatId="simple" csTypeId="urn:microsoft.com/office/officeart/2005/8/colors/accent6_4" csCatId="accent6" phldr="1"/>
      <dgm:spPr/>
      <dgm:t>
        <a:bodyPr/>
        <a:lstStyle/>
        <a:p>
          <a:endParaRPr lang="en-GB"/>
        </a:p>
      </dgm:t>
    </dgm:pt>
    <dgm:pt modelId="{76985BA5-2C17-4F09-ACB8-1706505B66B3}">
      <dgm:prSet phldrT="[Text]" custT="1"/>
      <dgm:spPr>
        <a:xfrm>
          <a:off x="3149072" y="892838"/>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shade val="80000"/>
              <a:hueOff val="0"/>
              <a:satOff val="0"/>
              <a:lumOff val="0"/>
              <a:alphaOff val="0"/>
            </a:srgbClr>
          </a:solidFill>
          <a:prstDash val="solid"/>
          <a:miter lim="800000"/>
        </a:ln>
        <a:effectLst/>
      </dgm:spPr>
      <dgm:t>
        <a:bodyPr/>
        <a:lstStyle/>
        <a:p>
          <a:pPr>
            <a:buNone/>
          </a:pPr>
          <a:r>
            <a:rPr lang="en-GB" sz="1400">
              <a:solidFill>
                <a:sysClr val="windowText" lastClr="000000">
                  <a:hueOff val="0"/>
                  <a:satOff val="0"/>
                  <a:lumOff val="0"/>
                  <a:alphaOff val="0"/>
                </a:sysClr>
              </a:solidFill>
              <a:latin typeface="Calibri" panose="020F0502020204030204"/>
              <a:ea typeface="+mn-ea"/>
              <a:cs typeface="+mn-cs"/>
            </a:rPr>
            <a:t>Principal</a:t>
          </a:r>
        </a:p>
      </dgm:t>
    </dgm:pt>
    <dgm:pt modelId="{9E0EE79A-1730-4676-BBCC-922B93E18B07}" type="parTrans" cxnId="{24C3DAA6-F62F-4980-98ED-3FF50C2376CE}">
      <dgm:prSet/>
      <dgm:spPr/>
      <dgm:t>
        <a:bodyPr/>
        <a:lstStyle/>
        <a:p>
          <a:endParaRPr lang="en-GB">
            <a:solidFill>
              <a:schemeClr val="accent6">
                <a:lumMod val="75000"/>
              </a:schemeClr>
            </a:solidFill>
          </a:endParaRPr>
        </a:p>
      </dgm:t>
    </dgm:pt>
    <dgm:pt modelId="{C4716AA3-1343-4B42-8BC6-CC3969CB63A3}" type="sibTrans" cxnId="{24C3DAA6-F62F-4980-98ED-3FF50C2376CE}">
      <dgm:prSet/>
      <dgm:spPr/>
      <dgm:t>
        <a:bodyPr/>
        <a:lstStyle/>
        <a:p>
          <a:endParaRPr lang="en-GB">
            <a:solidFill>
              <a:schemeClr val="accent6">
                <a:lumMod val="75000"/>
              </a:schemeClr>
            </a:solidFill>
          </a:endParaRPr>
        </a:p>
      </dgm:t>
    </dgm:pt>
    <dgm:pt modelId="{2CC20DE6-0EEE-4C8D-B69C-ADC5F5968E40}">
      <dgm:prSet phldrT="[Text]" custT="1"/>
      <dgm:spPr>
        <a:xfrm>
          <a:off x="1326432" y="1813271"/>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Vice Principal - Beahviour Attitudes and culture</a:t>
          </a:r>
        </a:p>
      </dgm:t>
    </dgm:pt>
    <dgm:pt modelId="{CD261D82-F6BD-4793-B35D-3F67CBDF4B0B}" type="parTrans" cxnId="{BF905CC4-5AC2-4E9C-AF9A-D28F892ACF19}">
      <dgm:prSet/>
      <dgm:spPr>
        <a:xfrm>
          <a:off x="1713053" y="1419195"/>
          <a:ext cx="1822639" cy="289136"/>
        </a:xfrm>
        <a:custGeom>
          <a:avLst/>
          <a:gdLst/>
          <a:ahLst/>
          <a:cxnLst/>
          <a:rect l="0" t="0" r="0" b="0"/>
          <a:pathLst>
            <a:path>
              <a:moveTo>
                <a:pt x="1822639" y="0"/>
              </a:moveTo>
              <a:lnTo>
                <a:pt x="1822639" y="197038"/>
              </a:lnTo>
              <a:lnTo>
                <a:pt x="0" y="197038"/>
              </a:lnTo>
              <a:lnTo>
                <a:pt x="0" y="289136"/>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52FCBDE3-6D4C-47E7-953D-27B59C5FA77A}" type="sibTrans" cxnId="{BF905CC4-5AC2-4E9C-AF9A-D28F892ACF19}">
      <dgm:prSet/>
      <dgm:spPr/>
      <dgm:t>
        <a:bodyPr/>
        <a:lstStyle/>
        <a:p>
          <a:endParaRPr lang="en-GB">
            <a:solidFill>
              <a:schemeClr val="accent6">
                <a:lumMod val="75000"/>
              </a:schemeClr>
            </a:solidFill>
          </a:endParaRPr>
        </a:p>
      </dgm:t>
    </dgm:pt>
    <dgm:pt modelId="{32EC3902-804D-4E6E-98A9-26E6171F77A1}">
      <dgm:prSet phldrT="[Text]" custT="1"/>
      <dgm:spPr>
        <a:xfrm>
          <a:off x="111339"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Assistant Vice Principal   Inclusion</a:t>
          </a:r>
        </a:p>
      </dgm:t>
    </dgm:pt>
    <dgm:pt modelId="{B493DA6F-31E7-47DA-99F2-A83EBED6123D}" type="parTrans" cxnId="{79E31963-A58D-4C03-B853-07FF36C661A5}">
      <dgm:prSet/>
      <dgm:spPr>
        <a:xfrm>
          <a:off x="497960" y="2339628"/>
          <a:ext cx="1215093" cy="289136"/>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D6D1ED74-1909-4489-B756-2008FF198730}" type="sibTrans" cxnId="{79E31963-A58D-4C03-B853-07FF36C661A5}">
      <dgm:prSet/>
      <dgm:spPr/>
      <dgm:t>
        <a:bodyPr/>
        <a:lstStyle/>
        <a:p>
          <a:endParaRPr lang="en-GB">
            <a:solidFill>
              <a:schemeClr val="accent6">
                <a:lumMod val="75000"/>
              </a:schemeClr>
            </a:solidFill>
          </a:endParaRPr>
        </a:p>
      </dgm:t>
    </dgm:pt>
    <dgm:pt modelId="{5ED613CE-4284-4EF6-835C-62B6C0227A1D}">
      <dgm:prSet phldrT="[Text]" custT="1"/>
      <dgm:spPr>
        <a:xfrm>
          <a:off x="1326432"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Assistant Vice Principal  </a:t>
          </a:r>
        </a:p>
        <a:p>
          <a:pPr>
            <a:buNone/>
          </a:pPr>
          <a:r>
            <a:rPr lang="en-GB" sz="900">
              <a:solidFill>
                <a:sysClr val="windowText" lastClr="000000">
                  <a:hueOff val="0"/>
                  <a:satOff val="0"/>
                  <a:lumOff val="0"/>
                  <a:alphaOff val="0"/>
                </a:sysClr>
              </a:solidFill>
              <a:latin typeface="Calibri" panose="020F0502020204030204"/>
              <a:ea typeface="+mn-ea"/>
              <a:cs typeface="+mn-cs"/>
            </a:rPr>
            <a:t>Personal &amp; Community Development </a:t>
          </a:r>
        </a:p>
      </dgm:t>
    </dgm:pt>
    <dgm:pt modelId="{8D0C683A-35AB-491C-8962-ADC391EFA286}" type="parTrans" cxnId="{FFCA7EE0-0EA7-45FD-8FDB-2FD2EE399C50}">
      <dgm:prSet/>
      <dgm:spPr>
        <a:xfrm>
          <a:off x="1667333" y="2339628"/>
          <a:ext cx="91440" cy="289136"/>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FDDF20B8-6E73-4BD0-B3BF-8C877B7417D8}" type="sibTrans" cxnId="{FFCA7EE0-0EA7-45FD-8FDB-2FD2EE399C50}">
      <dgm:prSet/>
      <dgm:spPr/>
      <dgm:t>
        <a:bodyPr/>
        <a:lstStyle/>
        <a:p>
          <a:endParaRPr lang="en-GB">
            <a:solidFill>
              <a:schemeClr val="accent6">
                <a:lumMod val="75000"/>
              </a:schemeClr>
            </a:solidFill>
          </a:endParaRPr>
        </a:p>
      </dgm:t>
    </dgm:pt>
    <dgm:pt modelId="{3D491F50-F054-4070-BEAE-5B8A35F6A1DB}">
      <dgm:prSet phldrT="[Text]" custT="1"/>
      <dgm:spPr>
        <a:xfrm>
          <a:off x="4971712" y="1813271"/>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Vice Principal - Quality of Education</a:t>
          </a:r>
        </a:p>
      </dgm:t>
    </dgm:pt>
    <dgm:pt modelId="{2E222F98-5480-48DC-9201-132CC999CD3A}" type="parTrans" cxnId="{FB2E6675-9D25-4DFC-83AE-B7EBB1FBFBCC}">
      <dgm:prSet/>
      <dgm:spPr>
        <a:xfrm>
          <a:off x="3535693" y="1419195"/>
          <a:ext cx="1822639" cy="289136"/>
        </a:xfrm>
        <a:custGeom>
          <a:avLst/>
          <a:gdLst/>
          <a:ahLst/>
          <a:cxnLst/>
          <a:rect l="0" t="0" r="0" b="0"/>
          <a:pathLst>
            <a:path>
              <a:moveTo>
                <a:pt x="0" y="0"/>
              </a:moveTo>
              <a:lnTo>
                <a:pt x="0" y="197038"/>
              </a:lnTo>
              <a:lnTo>
                <a:pt x="1822639" y="197038"/>
              </a:lnTo>
              <a:lnTo>
                <a:pt x="1822639" y="289136"/>
              </a:lnTo>
            </a:path>
          </a:pathLst>
        </a:custGeom>
        <a:noFill/>
        <a:ln w="12700" cap="flat" cmpd="sng" algn="ctr">
          <a:solidFill>
            <a:srgbClr val="70AD47">
              <a:tint val="9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97A96F28-8FC9-4734-ACDC-D45E131C8179}" type="sibTrans" cxnId="{FB2E6675-9D25-4DFC-83AE-B7EBB1FBFBCC}">
      <dgm:prSet/>
      <dgm:spPr/>
      <dgm:t>
        <a:bodyPr/>
        <a:lstStyle/>
        <a:p>
          <a:endParaRPr lang="en-GB">
            <a:solidFill>
              <a:schemeClr val="accent6">
                <a:lumMod val="75000"/>
              </a:schemeClr>
            </a:solidFill>
          </a:endParaRPr>
        </a:p>
      </dgm:t>
    </dgm:pt>
    <dgm:pt modelId="{CE3AC382-7058-4A96-8266-CD4955106FA1}">
      <dgm:prSet phldrT="[Text]"/>
      <dgm:spPr>
        <a:xfrm>
          <a:off x="3756619"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Assistant Vice Principal  Curriculum &amp; Assessment</a:t>
          </a:r>
        </a:p>
      </dgm:t>
    </dgm:pt>
    <dgm:pt modelId="{751FA410-97BF-4143-AB2D-5E2F822E05CD}" type="parTrans" cxnId="{03605DBE-F0F7-4331-B020-34922CDA2603}">
      <dgm:prSet/>
      <dgm:spPr>
        <a:xfrm>
          <a:off x="4143240" y="2339628"/>
          <a:ext cx="1215093" cy="289136"/>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2631278B-A464-45B5-A15C-DE14673016FE}" type="sibTrans" cxnId="{03605DBE-F0F7-4331-B020-34922CDA2603}">
      <dgm:prSet/>
      <dgm:spPr/>
      <dgm:t>
        <a:bodyPr/>
        <a:lstStyle/>
        <a:p>
          <a:endParaRPr lang="en-GB">
            <a:solidFill>
              <a:schemeClr val="accent6">
                <a:lumMod val="75000"/>
              </a:schemeClr>
            </a:solidFill>
          </a:endParaRPr>
        </a:p>
      </dgm:t>
    </dgm:pt>
    <dgm:pt modelId="{9E0112A0-CD1E-4DD9-99B6-A6ED3F350D9E}">
      <dgm:prSet phldrT="[Text]"/>
      <dgm:spPr>
        <a:xfrm>
          <a:off x="2541526"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Assistant Vice Principal </a:t>
          </a:r>
        </a:p>
        <a:p>
          <a:pPr>
            <a:buNone/>
          </a:pPr>
          <a:r>
            <a:rPr lang="en-GB">
              <a:solidFill>
                <a:sysClr val="windowText" lastClr="000000">
                  <a:hueOff val="0"/>
                  <a:satOff val="0"/>
                  <a:lumOff val="0"/>
                  <a:alphaOff val="0"/>
                </a:sysClr>
              </a:solidFill>
              <a:latin typeface="Calibri" panose="020F0502020204030204"/>
              <a:ea typeface="+mn-ea"/>
              <a:cs typeface="+mn-cs"/>
            </a:rPr>
            <a:t>Academy Culture</a:t>
          </a:r>
        </a:p>
      </dgm:t>
    </dgm:pt>
    <dgm:pt modelId="{93EAE624-877F-4FA1-AC1E-7625025495FC}" type="parTrans" cxnId="{416DF03E-48AB-4B0E-85AC-0291B76A1951}">
      <dgm:prSet/>
      <dgm:spPr>
        <a:xfrm>
          <a:off x="1713053" y="2339628"/>
          <a:ext cx="1215093" cy="289136"/>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E0576F0B-F3CE-4714-BE51-760AADFA3D9A}" type="sibTrans" cxnId="{416DF03E-48AB-4B0E-85AC-0291B76A1951}">
      <dgm:prSet/>
      <dgm:spPr/>
      <dgm:t>
        <a:bodyPr/>
        <a:lstStyle/>
        <a:p>
          <a:endParaRPr lang="en-GB">
            <a:solidFill>
              <a:schemeClr val="accent6">
                <a:lumMod val="75000"/>
              </a:schemeClr>
            </a:solidFill>
          </a:endParaRPr>
        </a:p>
      </dgm:t>
    </dgm:pt>
    <dgm:pt modelId="{C55B4B4B-8539-4CE2-B680-46D80C81D2D8}">
      <dgm:prSet phldrT="[Text]"/>
      <dgm:spPr>
        <a:xfrm>
          <a:off x="6186806"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Senior Leader (Maths)</a:t>
          </a:r>
        </a:p>
      </dgm:t>
    </dgm:pt>
    <dgm:pt modelId="{7CBF203B-5A5A-405F-B0D2-B30827D6939B}" type="parTrans" cxnId="{7091353E-B33C-43F8-B2C1-853B55CF727C}">
      <dgm:prSet/>
      <dgm:spPr>
        <a:xfrm>
          <a:off x="5358333" y="2339628"/>
          <a:ext cx="1215093" cy="289136"/>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BA599532-3F12-4259-ABE7-BE832886746B}" type="sibTrans" cxnId="{7091353E-B33C-43F8-B2C1-853B55CF727C}">
      <dgm:prSet/>
      <dgm:spPr/>
      <dgm:t>
        <a:bodyPr/>
        <a:lstStyle/>
        <a:p>
          <a:endParaRPr lang="en-GB">
            <a:solidFill>
              <a:schemeClr val="accent6">
                <a:lumMod val="75000"/>
              </a:schemeClr>
            </a:solidFill>
          </a:endParaRPr>
        </a:p>
      </dgm:t>
    </dgm:pt>
    <dgm:pt modelId="{3E85E2AB-86A1-49C2-B96D-2E2839BC30A1}">
      <dgm:prSet phldrT="[Text]"/>
      <dgm:spPr>
        <a:xfrm>
          <a:off x="4971712" y="2733704"/>
          <a:ext cx="994167" cy="631296"/>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Senior Leader (English)</a:t>
          </a:r>
        </a:p>
      </dgm:t>
    </dgm:pt>
    <dgm:pt modelId="{BED6B87E-25CE-4A6A-BB47-6FEE437E13AA}" type="parTrans" cxnId="{111209B4-5F48-48C1-B811-3079E150BBE7}">
      <dgm:prSet/>
      <dgm:spPr>
        <a:xfrm>
          <a:off x="5312613" y="2339628"/>
          <a:ext cx="91440" cy="289136"/>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gm:spPr>
      <dgm:t>
        <a:bodyPr/>
        <a:lstStyle/>
        <a:p>
          <a:endParaRPr lang="en-GB">
            <a:solidFill>
              <a:schemeClr val="accent6">
                <a:lumMod val="75000"/>
              </a:schemeClr>
            </a:solidFill>
          </a:endParaRPr>
        </a:p>
      </dgm:t>
    </dgm:pt>
    <dgm:pt modelId="{A458CD64-7C41-4F47-B27F-221B4C438FA0}" type="sibTrans" cxnId="{111209B4-5F48-48C1-B811-3079E150BBE7}">
      <dgm:prSet/>
      <dgm:spPr/>
      <dgm:t>
        <a:bodyPr/>
        <a:lstStyle/>
        <a:p>
          <a:endParaRPr lang="en-GB">
            <a:solidFill>
              <a:schemeClr val="accent6">
                <a:lumMod val="75000"/>
              </a:schemeClr>
            </a:solidFill>
          </a:endParaRPr>
        </a:p>
      </dgm:t>
    </dgm:pt>
    <dgm:pt modelId="{A0DD53E5-B572-4167-8A56-96DCE6371A49}" type="pres">
      <dgm:prSet presAssocID="{0BB767C8-7459-4213-B6C7-5F088B51DADD}" presName="hierChild1" presStyleCnt="0">
        <dgm:presLayoutVars>
          <dgm:chPref val="1"/>
          <dgm:dir/>
          <dgm:animOne val="branch"/>
          <dgm:animLvl val="lvl"/>
          <dgm:resizeHandles/>
        </dgm:presLayoutVars>
      </dgm:prSet>
      <dgm:spPr/>
    </dgm:pt>
    <dgm:pt modelId="{FEAAF12D-CBDC-4441-A025-56B7641283D3}" type="pres">
      <dgm:prSet presAssocID="{76985BA5-2C17-4F09-ACB8-1706505B66B3}" presName="hierRoot1" presStyleCnt="0"/>
      <dgm:spPr/>
    </dgm:pt>
    <dgm:pt modelId="{E6E87DC3-6EBD-46E3-8A42-410FCFFDB1DE}" type="pres">
      <dgm:prSet presAssocID="{76985BA5-2C17-4F09-ACB8-1706505B66B3}" presName="composite" presStyleCnt="0"/>
      <dgm:spPr/>
    </dgm:pt>
    <dgm:pt modelId="{2C2CF7C0-7F23-454A-8893-CC710DE7F96A}" type="pres">
      <dgm:prSet presAssocID="{76985BA5-2C17-4F09-ACB8-1706505B66B3}" presName="background" presStyleLbl="node0" presStyleIdx="0" presStyleCnt="1"/>
      <dgm:spPr>
        <a:xfrm>
          <a:off x="3038609" y="787898"/>
          <a:ext cx="994167" cy="631296"/>
        </a:xfrm>
        <a:prstGeom prst="roundRect">
          <a:avLst>
            <a:gd name="adj" fmla="val 10000"/>
          </a:avLst>
        </a:prstGeom>
        <a:gradFill rotWithShape="0">
          <a:gsLst>
            <a:gs pos="0">
              <a:srgbClr val="70AD47">
                <a:shade val="60000"/>
                <a:hueOff val="0"/>
                <a:satOff val="0"/>
                <a:lumOff val="0"/>
                <a:alphaOff val="0"/>
                <a:lumMod val="110000"/>
                <a:satMod val="105000"/>
                <a:tint val="67000"/>
              </a:srgbClr>
            </a:gs>
            <a:gs pos="50000">
              <a:srgbClr val="70AD47">
                <a:shade val="60000"/>
                <a:hueOff val="0"/>
                <a:satOff val="0"/>
                <a:lumOff val="0"/>
                <a:alphaOff val="0"/>
                <a:lumMod val="105000"/>
                <a:satMod val="103000"/>
                <a:tint val="73000"/>
              </a:srgbClr>
            </a:gs>
            <a:gs pos="100000">
              <a:srgbClr val="70AD47">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AC332C99-D97E-4665-AF31-571017F94E83}" type="pres">
      <dgm:prSet presAssocID="{76985BA5-2C17-4F09-ACB8-1706505B66B3}" presName="text" presStyleLbl="fgAcc0" presStyleIdx="0" presStyleCnt="1" custLinFactNeighborX="2874" custLinFactNeighborY="1509">
        <dgm:presLayoutVars>
          <dgm:chPref val="3"/>
        </dgm:presLayoutVars>
      </dgm:prSet>
      <dgm:spPr/>
    </dgm:pt>
    <dgm:pt modelId="{D39D7692-FFE2-4D4F-BDA5-1893380D732D}" type="pres">
      <dgm:prSet presAssocID="{76985BA5-2C17-4F09-ACB8-1706505B66B3}" presName="hierChild2" presStyleCnt="0"/>
      <dgm:spPr/>
    </dgm:pt>
    <dgm:pt modelId="{726CF1D0-692D-4BCF-B308-A1D8275A123E}" type="pres">
      <dgm:prSet presAssocID="{CD261D82-F6BD-4793-B35D-3F67CBDF4B0B}" presName="Name10" presStyleLbl="parChTrans1D2" presStyleIdx="0" presStyleCnt="2"/>
      <dgm:spPr/>
    </dgm:pt>
    <dgm:pt modelId="{DF28D579-9006-4CA4-9425-9163100D51C7}" type="pres">
      <dgm:prSet presAssocID="{2CC20DE6-0EEE-4C8D-B69C-ADC5F5968E40}" presName="hierRoot2" presStyleCnt="0"/>
      <dgm:spPr/>
    </dgm:pt>
    <dgm:pt modelId="{AE2308B2-C032-4F0B-B935-82B6DC3680F9}" type="pres">
      <dgm:prSet presAssocID="{2CC20DE6-0EEE-4C8D-B69C-ADC5F5968E40}" presName="composite2" presStyleCnt="0"/>
      <dgm:spPr/>
    </dgm:pt>
    <dgm:pt modelId="{B63ABB00-4895-4298-A74C-83718B0B9AF2}" type="pres">
      <dgm:prSet presAssocID="{2CC20DE6-0EEE-4C8D-B69C-ADC5F5968E40}" presName="background2" presStyleLbl="node2" presStyleIdx="0" presStyleCnt="2"/>
      <dgm:spPr>
        <a:xfrm>
          <a:off x="1215969" y="1708331"/>
          <a:ext cx="994167" cy="631296"/>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BF93D62-0AB2-49CF-9061-A640CBD70ECB}" type="pres">
      <dgm:prSet presAssocID="{2CC20DE6-0EEE-4C8D-B69C-ADC5F5968E40}" presName="text2" presStyleLbl="fgAcc2" presStyleIdx="0" presStyleCnt="2">
        <dgm:presLayoutVars>
          <dgm:chPref val="3"/>
        </dgm:presLayoutVars>
      </dgm:prSet>
      <dgm:spPr/>
    </dgm:pt>
    <dgm:pt modelId="{3B0F9D3B-EE9B-46EC-A666-3710F24665A0}" type="pres">
      <dgm:prSet presAssocID="{2CC20DE6-0EEE-4C8D-B69C-ADC5F5968E40}" presName="hierChild3" presStyleCnt="0"/>
      <dgm:spPr/>
    </dgm:pt>
    <dgm:pt modelId="{5EEE8ABB-EB33-477E-8AB2-F8BDB0CAE704}" type="pres">
      <dgm:prSet presAssocID="{B493DA6F-31E7-47DA-99F2-A83EBED6123D}" presName="Name17" presStyleLbl="parChTrans1D3" presStyleIdx="0" presStyleCnt="6"/>
      <dgm:spPr/>
    </dgm:pt>
    <dgm:pt modelId="{31782165-0EDA-4C6E-BD0B-12F84C4DB2F1}" type="pres">
      <dgm:prSet presAssocID="{32EC3902-804D-4E6E-98A9-26E6171F77A1}" presName="hierRoot3" presStyleCnt="0"/>
      <dgm:spPr/>
    </dgm:pt>
    <dgm:pt modelId="{C577B207-BA04-47A0-B0B2-8EBF2255FA45}" type="pres">
      <dgm:prSet presAssocID="{32EC3902-804D-4E6E-98A9-26E6171F77A1}" presName="composite3" presStyleCnt="0"/>
      <dgm:spPr/>
    </dgm:pt>
    <dgm:pt modelId="{BB637ABB-3C9B-420F-A0D5-66B7A648CA4D}" type="pres">
      <dgm:prSet presAssocID="{32EC3902-804D-4E6E-98A9-26E6171F77A1}" presName="background3" presStyleLbl="node3" presStyleIdx="0" presStyleCnt="6"/>
      <dgm:spPr>
        <a:xfrm>
          <a:off x="876"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E1D932BC-C494-4A9D-ACDE-5D423337D3B8}" type="pres">
      <dgm:prSet presAssocID="{32EC3902-804D-4E6E-98A9-26E6171F77A1}" presName="text3" presStyleLbl="fgAcc3" presStyleIdx="0" presStyleCnt="6" custScaleX="101144" custScaleY="117718">
        <dgm:presLayoutVars>
          <dgm:chPref val="3"/>
        </dgm:presLayoutVars>
      </dgm:prSet>
      <dgm:spPr/>
    </dgm:pt>
    <dgm:pt modelId="{40BFB3AB-6499-48EF-92E5-1F45B58D0BCC}" type="pres">
      <dgm:prSet presAssocID="{32EC3902-804D-4E6E-98A9-26E6171F77A1}" presName="hierChild4" presStyleCnt="0"/>
      <dgm:spPr/>
    </dgm:pt>
    <dgm:pt modelId="{3767AC6B-0DBD-462F-AD9D-21A34B9F69D7}" type="pres">
      <dgm:prSet presAssocID="{8D0C683A-35AB-491C-8962-ADC391EFA286}" presName="Name17" presStyleLbl="parChTrans1D3" presStyleIdx="1" presStyleCnt="6"/>
      <dgm:spPr/>
    </dgm:pt>
    <dgm:pt modelId="{C5AF064B-0D53-4524-AFC3-61D26678E38D}" type="pres">
      <dgm:prSet presAssocID="{5ED613CE-4284-4EF6-835C-62B6C0227A1D}" presName="hierRoot3" presStyleCnt="0"/>
      <dgm:spPr/>
    </dgm:pt>
    <dgm:pt modelId="{60A5EB66-B8DC-4F8F-9F44-1EFC4FD3A79D}" type="pres">
      <dgm:prSet presAssocID="{5ED613CE-4284-4EF6-835C-62B6C0227A1D}" presName="composite3" presStyleCnt="0"/>
      <dgm:spPr/>
    </dgm:pt>
    <dgm:pt modelId="{0D9764E4-1607-4A22-9795-B624D8326794}" type="pres">
      <dgm:prSet presAssocID="{5ED613CE-4284-4EF6-835C-62B6C0227A1D}" presName="background3" presStyleLbl="node3" presStyleIdx="1" presStyleCnt="6"/>
      <dgm:spPr>
        <a:xfrm>
          <a:off x="1215969"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426615E-8DE9-4D40-BC12-8FA1DCE94AB0}" type="pres">
      <dgm:prSet presAssocID="{5ED613CE-4284-4EF6-835C-62B6C0227A1D}" presName="text3" presStyleLbl="fgAcc3" presStyleIdx="1" presStyleCnt="6" custScaleX="102410" custScaleY="114241">
        <dgm:presLayoutVars>
          <dgm:chPref val="3"/>
        </dgm:presLayoutVars>
      </dgm:prSet>
      <dgm:spPr/>
    </dgm:pt>
    <dgm:pt modelId="{958828DE-264F-4CBF-8897-A6ED3EF8147B}" type="pres">
      <dgm:prSet presAssocID="{5ED613CE-4284-4EF6-835C-62B6C0227A1D}" presName="hierChild4" presStyleCnt="0"/>
      <dgm:spPr/>
    </dgm:pt>
    <dgm:pt modelId="{66CF0E35-8D59-41CB-BDBD-188A7B1A96EF}" type="pres">
      <dgm:prSet presAssocID="{93EAE624-877F-4FA1-AC1E-7625025495FC}" presName="Name17" presStyleLbl="parChTrans1D3" presStyleIdx="2" presStyleCnt="6"/>
      <dgm:spPr/>
    </dgm:pt>
    <dgm:pt modelId="{DE299CBB-AC15-458D-AB22-D049DB49588B}" type="pres">
      <dgm:prSet presAssocID="{9E0112A0-CD1E-4DD9-99B6-A6ED3F350D9E}" presName="hierRoot3" presStyleCnt="0"/>
      <dgm:spPr/>
    </dgm:pt>
    <dgm:pt modelId="{CF9C9807-9FF5-486B-9519-80BEF2891CAC}" type="pres">
      <dgm:prSet presAssocID="{9E0112A0-CD1E-4DD9-99B6-A6ED3F350D9E}" presName="composite3" presStyleCnt="0"/>
      <dgm:spPr/>
    </dgm:pt>
    <dgm:pt modelId="{BBE4C8B2-F756-43CD-8E38-0CD6FD2A6823}" type="pres">
      <dgm:prSet presAssocID="{9E0112A0-CD1E-4DD9-99B6-A6ED3F350D9E}" presName="background3" presStyleLbl="node3" presStyleIdx="2" presStyleCnt="6"/>
      <dgm:spPr>
        <a:xfrm>
          <a:off x="2431063"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0931C8AA-D57E-4F9E-ADD0-D2FBBA8F8B9F}" type="pres">
      <dgm:prSet presAssocID="{9E0112A0-CD1E-4DD9-99B6-A6ED3F350D9E}" presName="text3" presStyleLbl="fgAcc3" presStyleIdx="2" presStyleCnt="6" custScaleX="101190" custScaleY="107349">
        <dgm:presLayoutVars>
          <dgm:chPref val="3"/>
        </dgm:presLayoutVars>
      </dgm:prSet>
      <dgm:spPr/>
    </dgm:pt>
    <dgm:pt modelId="{04C34E23-25CB-4C15-84EC-2FCDF6561775}" type="pres">
      <dgm:prSet presAssocID="{9E0112A0-CD1E-4DD9-99B6-A6ED3F350D9E}" presName="hierChild4" presStyleCnt="0"/>
      <dgm:spPr/>
    </dgm:pt>
    <dgm:pt modelId="{48315199-0C92-4F2E-8003-E4C330F1C33B}" type="pres">
      <dgm:prSet presAssocID="{2E222F98-5480-48DC-9201-132CC999CD3A}" presName="Name10" presStyleLbl="parChTrans1D2" presStyleIdx="1" presStyleCnt="2"/>
      <dgm:spPr/>
    </dgm:pt>
    <dgm:pt modelId="{1FF7F4F0-5D1D-4227-B96C-4C9D5A09CCD7}" type="pres">
      <dgm:prSet presAssocID="{3D491F50-F054-4070-BEAE-5B8A35F6A1DB}" presName="hierRoot2" presStyleCnt="0"/>
      <dgm:spPr/>
    </dgm:pt>
    <dgm:pt modelId="{E000FA5A-0CAA-4ACD-8F7A-BAEF56D034E0}" type="pres">
      <dgm:prSet presAssocID="{3D491F50-F054-4070-BEAE-5B8A35F6A1DB}" presName="composite2" presStyleCnt="0"/>
      <dgm:spPr/>
    </dgm:pt>
    <dgm:pt modelId="{4B13A05B-FA2C-4BA0-95DB-24B011B95A7D}" type="pres">
      <dgm:prSet presAssocID="{3D491F50-F054-4070-BEAE-5B8A35F6A1DB}" presName="background2" presStyleLbl="node2" presStyleIdx="1" presStyleCnt="2"/>
      <dgm:spPr>
        <a:xfrm>
          <a:off x="4861249" y="1708331"/>
          <a:ext cx="994167" cy="631296"/>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60AB0AE-46A2-4334-BD67-61862E26F87C}" type="pres">
      <dgm:prSet presAssocID="{3D491F50-F054-4070-BEAE-5B8A35F6A1DB}" presName="text2" presStyleLbl="fgAcc2" presStyleIdx="1" presStyleCnt="2">
        <dgm:presLayoutVars>
          <dgm:chPref val="3"/>
        </dgm:presLayoutVars>
      </dgm:prSet>
      <dgm:spPr/>
    </dgm:pt>
    <dgm:pt modelId="{0A32F383-40B7-400F-B8AE-0390AF83453B}" type="pres">
      <dgm:prSet presAssocID="{3D491F50-F054-4070-BEAE-5B8A35F6A1DB}" presName="hierChild3" presStyleCnt="0"/>
      <dgm:spPr/>
    </dgm:pt>
    <dgm:pt modelId="{2B9C7699-8092-43CD-AC4D-33BD9594C2E7}" type="pres">
      <dgm:prSet presAssocID="{751FA410-97BF-4143-AB2D-5E2F822E05CD}" presName="Name17" presStyleLbl="parChTrans1D3" presStyleIdx="3" presStyleCnt="6"/>
      <dgm:spPr/>
    </dgm:pt>
    <dgm:pt modelId="{ED3CA601-EE23-469C-9B02-6CE38C2FF29B}" type="pres">
      <dgm:prSet presAssocID="{CE3AC382-7058-4A96-8266-CD4955106FA1}" presName="hierRoot3" presStyleCnt="0"/>
      <dgm:spPr/>
    </dgm:pt>
    <dgm:pt modelId="{73B81DCD-635C-4170-A55F-3571E67D9F43}" type="pres">
      <dgm:prSet presAssocID="{CE3AC382-7058-4A96-8266-CD4955106FA1}" presName="composite3" presStyleCnt="0"/>
      <dgm:spPr/>
    </dgm:pt>
    <dgm:pt modelId="{E727EB82-0766-406E-887A-FA8360AA6D12}" type="pres">
      <dgm:prSet presAssocID="{CE3AC382-7058-4A96-8266-CD4955106FA1}" presName="background3" presStyleLbl="node3" presStyleIdx="3" presStyleCnt="6"/>
      <dgm:spPr>
        <a:xfrm>
          <a:off x="3646156"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18EA2BB-2ACD-47FA-B6C2-E7764D3F1BA3}" type="pres">
      <dgm:prSet presAssocID="{CE3AC382-7058-4A96-8266-CD4955106FA1}" presName="text3" presStyleLbl="fgAcc3" presStyleIdx="3" presStyleCnt="6">
        <dgm:presLayoutVars>
          <dgm:chPref val="3"/>
        </dgm:presLayoutVars>
      </dgm:prSet>
      <dgm:spPr/>
    </dgm:pt>
    <dgm:pt modelId="{C21062B8-62E5-4766-95E3-62C72B06E399}" type="pres">
      <dgm:prSet presAssocID="{CE3AC382-7058-4A96-8266-CD4955106FA1}" presName="hierChild4" presStyleCnt="0"/>
      <dgm:spPr/>
    </dgm:pt>
    <dgm:pt modelId="{D33D2753-C302-4D19-A3D2-DB95DDAF48FE}" type="pres">
      <dgm:prSet presAssocID="{BED6B87E-25CE-4A6A-BB47-6FEE437E13AA}" presName="Name17" presStyleLbl="parChTrans1D3" presStyleIdx="4" presStyleCnt="6"/>
      <dgm:spPr/>
    </dgm:pt>
    <dgm:pt modelId="{C4C1A1B5-AF8B-49EF-8320-005CF90E7FBC}" type="pres">
      <dgm:prSet presAssocID="{3E85E2AB-86A1-49C2-B96D-2E2839BC30A1}" presName="hierRoot3" presStyleCnt="0"/>
      <dgm:spPr/>
    </dgm:pt>
    <dgm:pt modelId="{D23176A7-CC95-4D0E-BC8B-60A85A1A58A6}" type="pres">
      <dgm:prSet presAssocID="{3E85E2AB-86A1-49C2-B96D-2E2839BC30A1}" presName="composite3" presStyleCnt="0"/>
      <dgm:spPr/>
    </dgm:pt>
    <dgm:pt modelId="{D352E912-5359-4D6D-A336-D41FC671AC94}" type="pres">
      <dgm:prSet presAssocID="{3E85E2AB-86A1-49C2-B96D-2E2839BC30A1}" presName="background3" presStyleLbl="node3" presStyleIdx="4" presStyleCnt="6"/>
      <dgm:spPr>
        <a:xfrm>
          <a:off x="4861249"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D7B4D98C-103E-40CE-AF30-496F0B0F23B3}" type="pres">
      <dgm:prSet presAssocID="{3E85E2AB-86A1-49C2-B96D-2E2839BC30A1}" presName="text3" presStyleLbl="fgAcc3" presStyleIdx="4" presStyleCnt="6">
        <dgm:presLayoutVars>
          <dgm:chPref val="3"/>
        </dgm:presLayoutVars>
      </dgm:prSet>
      <dgm:spPr/>
    </dgm:pt>
    <dgm:pt modelId="{F648B2B1-5B2F-45A0-AEEE-0D991275A932}" type="pres">
      <dgm:prSet presAssocID="{3E85E2AB-86A1-49C2-B96D-2E2839BC30A1}" presName="hierChild4" presStyleCnt="0"/>
      <dgm:spPr/>
    </dgm:pt>
    <dgm:pt modelId="{FDBD2AC1-84FE-4336-8152-96BD0BE84DF1}" type="pres">
      <dgm:prSet presAssocID="{7CBF203B-5A5A-405F-B0D2-B30827D6939B}" presName="Name17" presStyleLbl="parChTrans1D3" presStyleIdx="5" presStyleCnt="6"/>
      <dgm:spPr/>
    </dgm:pt>
    <dgm:pt modelId="{CF323195-87A0-4626-B17D-8BC4A6E458C7}" type="pres">
      <dgm:prSet presAssocID="{C55B4B4B-8539-4CE2-B680-46D80C81D2D8}" presName="hierRoot3" presStyleCnt="0"/>
      <dgm:spPr/>
    </dgm:pt>
    <dgm:pt modelId="{14DE72B4-D015-495F-B626-D0CB8F93B76C}" type="pres">
      <dgm:prSet presAssocID="{C55B4B4B-8539-4CE2-B680-46D80C81D2D8}" presName="composite3" presStyleCnt="0"/>
      <dgm:spPr/>
    </dgm:pt>
    <dgm:pt modelId="{C49B9984-C983-4E7E-B96F-9A2078940A37}" type="pres">
      <dgm:prSet presAssocID="{C55B4B4B-8539-4CE2-B680-46D80C81D2D8}" presName="background3" presStyleLbl="node3" presStyleIdx="5" presStyleCnt="6"/>
      <dgm:spPr>
        <a:xfrm>
          <a:off x="6076343" y="2628765"/>
          <a:ext cx="994167" cy="631296"/>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DD98772-625D-4E48-96AA-37DAD6FCC10A}" type="pres">
      <dgm:prSet presAssocID="{C55B4B4B-8539-4CE2-B680-46D80C81D2D8}" presName="text3" presStyleLbl="fgAcc3" presStyleIdx="5" presStyleCnt="6">
        <dgm:presLayoutVars>
          <dgm:chPref val="3"/>
        </dgm:presLayoutVars>
      </dgm:prSet>
      <dgm:spPr/>
    </dgm:pt>
    <dgm:pt modelId="{29A317B3-A8AB-4813-9C33-99A46212FD7E}" type="pres">
      <dgm:prSet presAssocID="{C55B4B4B-8539-4CE2-B680-46D80C81D2D8}" presName="hierChild4" presStyleCnt="0"/>
      <dgm:spPr/>
    </dgm:pt>
  </dgm:ptLst>
  <dgm:cxnLst>
    <dgm:cxn modelId="{A74C2E09-3441-472B-B55B-C742D06E2AE1}" type="presOf" srcId="{CE3AC382-7058-4A96-8266-CD4955106FA1}" destId="{518EA2BB-2ACD-47FA-B6C2-E7764D3F1BA3}" srcOrd="0" destOrd="0" presId="urn:microsoft.com/office/officeart/2005/8/layout/hierarchy1"/>
    <dgm:cxn modelId="{FCDB7510-CFF9-4334-B382-80B5362ECD87}" type="presOf" srcId="{B493DA6F-31E7-47DA-99F2-A83EBED6123D}" destId="{5EEE8ABB-EB33-477E-8AB2-F8BDB0CAE704}" srcOrd="0" destOrd="0" presId="urn:microsoft.com/office/officeart/2005/8/layout/hierarchy1"/>
    <dgm:cxn modelId="{00E8651C-9B02-4E03-A77D-30866E238E20}" type="presOf" srcId="{751FA410-97BF-4143-AB2D-5E2F822E05CD}" destId="{2B9C7699-8092-43CD-AC4D-33BD9594C2E7}" srcOrd="0" destOrd="0" presId="urn:microsoft.com/office/officeart/2005/8/layout/hierarchy1"/>
    <dgm:cxn modelId="{98E77E22-9ED1-434E-AFBE-11D724AFB491}" type="presOf" srcId="{3D491F50-F054-4070-BEAE-5B8A35F6A1DB}" destId="{560AB0AE-46A2-4334-BD67-61862E26F87C}" srcOrd="0" destOrd="0" presId="urn:microsoft.com/office/officeart/2005/8/layout/hierarchy1"/>
    <dgm:cxn modelId="{9C205B3C-E483-424E-8967-CE5477F24B23}" type="presOf" srcId="{93EAE624-877F-4FA1-AC1E-7625025495FC}" destId="{66CF0E35-8D59-41CB-BDBD-188A7B1A96EF}" srcOrd="0" destOrd="0" presId="urn:microsoft.com/office/officeart/2005/8/layout/hierarchy1"/>
    <dgm:cxn modelId="{7091353E-B33C-43F8-B2C1-853B55CF727C}" srcId="{3D491F50-F054-4070-BEAE-5B8A35F6A1DB}" destId="{C55B4B4B-8539-4CE2-B680-46D80C81D2D8}" srcOrd="2" destOrd="0" parTransId="{7CBF203B-5A5A-405F-B0D2-B30827D6939B}" sibTransId="{BA599532-3F12-4259-ABE7-BE832886746B}"/>
    <dgm:cxn modelId="{416DF03E-48AB-4B0E-85AC-0291B76A1951}" srcId="{2CC20DE6-0EEE-4C8D-B69C-ADC5F5968E40}" destId="{9E0112A0-CD1E-4DD9-99B6-A6ED3F350D9E}" srcOrd="2" destOrd="0" parTransId="{93EAE624-877F-4FA1-AC1E-7625025495FC}" sibTransId="{E0576F0B-F3CE-4714-BE51-760AADFA3D9A}"/>
    <dgm:cxn modelId="{79E31963-A58D-4C03-B853-07FF36C661A5}" srcId="{2CC20DE6-0EEE-4C8D-B69C-ADC5F5968E40}" destId="{32EC3902-804D-4E6E-98A9-26E6171F77A1}" srcOrd="0" destOrd="0" parTransId="{B493DA6F-31E7-47DA-99F2-A83EBED6123D}" sibTransId="{D6D1ED74-1909-4489-B756-2008FF198730}"/>
    <dgm:cxn modelId="{06685645-7FA9-48C7-8AF0-CEDD9847757D}" type="presOf" srcId="{BED6B87E-25CE-4A6A-BB47-6FEE437E13AA}" destId="{D33D2753-C302-4D19-A3D2-DB95DDAF48FE}" srcOrd="0" destOrd="0" presId="urn:microsoft.com/office/officeart/2005/8/layout/hierarchy1"/>
    <dgm:cxn modelId="{F8105965-4092-4B2F-B372-3E8020A82D89}" type="presOf" srcId="{76985BA5-2C17-4F09-ACB8-1706505B66B3}" destId="{AC332C99-D97E-4665-AF31-571017F94E83}" srcOrd="0" destOrd="0" presId="urn:microsoft.com/office/officeart/2005/8/layout/hierarchy1"/>
    <dgm:cxn modelId="{AFFDE768-B4ED-42E0-B948-CF38FAB0D757}" type="presOf" srcId="{8D0C683A-35AB-491C-8962-ADC391EFA286}" destId="{3767AC6B-0DBD-462F-AD9D-21A34B9F69D7}" srcOrd="0" destOrd="0" presId="urn:microsoft.com/office/officeart/2005/8/layout/hierarchy1"/>
    <dgm:cxn modelId="{FB2E6675-9D25-4DFC-83AE-B7EBB1FBFBCC}" srcId="{76985BA5-2C17-4F09-ACB8-1706505B66B3}" destId="{3D491F50-F054-4070-BEAE-5B8A35F6A1DB}" srcOrd="1" destOrd="0" parTransId="{2E222F98-5480-48DC-9201-132CC999CD3A}" sibTransId="{97A96F28-8FC9-4734-ACDC-D45E131C8179}"/>
    <dgm:cxn modelId="{D6FD5581-6BA9-4533-B2E5-9198F3573F24}" type="presOf" srcId="{32EC3902-804D-4E6E-98A9-26E6171F77A1}" destId="{E1D932BC-C494-4A9D-ACDE-5D423337D3B8}" srcOrd="0" destOrd="0" presId="urn:microsoft.com/office/officeart/2005/8/layout/hierarchy1"/>
    <dgm:cxn modelId="{BCAB2487-0DDC-4064-A3A6-E0DBD08B02AF}" type="presOf" srcId="{9E0112A0-CD1E-4DD9-99B6-A6ED3F350D9E}" destId="{0931C8AA-D57E-4F9E-ADD0-D2FBBA8F8B9F}" srcOrd="0" destOrd="0" presId="urn:microsoft.com/office/officeart/2005/8/layout/hierarchy1"/>
    <dgm:cxn modelId="{F618509B-44AD-4C22-BC93-9E176976654F}" type="presOf" srcId="{2CC20DE6-0EEE-4C8D-B69C-ADC5F5968E40}" destId="{BBF93D62-0AB2-49CF-9061-A640CBD70ECB}" srcOrd="0" destOrd="0" presId="urn:microsoft.com/office/officeart/2005/8/layout/hierarchy1"/>
    <dgm:cxn modelId="{1C3DB89D-75F7-4DB3-8536-20E1D26B7126}" type="presOf" srcId="{7CBF203B-5A5A-405F-B0D2-B30827D6939B}" destId="{FDBD2AC1-84FE-4336-8152-96BD0BE84DF1}" srcOrd="0" destOrd="0" presId="urn:microsoft.com/office/officeart/2005/8/layout/hierarchy1"/>
    <dgm:cxn modelId="{265C5E9F-C609-47C5-B1B1-30C56C2C8701}" type="presOf" srcId="{5ED613CE-4284-4EF6-835C-62B6C0227A1D}" destId="{5426615E-8DE9-4D40-BC12-8FA1DCE94AB0}" srcOrd="0" destOrd="0" presId="urn:microsoft.com/office/officeart/2005/8/layout/hierarchy1"/>
    <dgm:cxn modelId="{5980AE9F-CFFB-48D2-B4DA-F73759D96D79}" type="presOf" srcId="{2E222F98-5480-48DC-9201-132CC999CD3A}" destId="{48315199-0C92-4F2E-8003-E4C330F1C33B}" srcOrd="0" destOrd="0" presId="urn:microsoft.com/office/officeart/2005/8/layout/hierarchy1"/>
    <dgm:cxn modelId="{BF20F0A2-264A-4C11-B071-49E4AB7F7B01}" type="presOf" srcId="{0BB767C8-7459-4213-B6C7-5F088B51DADD}" destId="{A0DD53E5-B572-4167-8A56-96DCE6371A49}" srcOrd="0" destOrd="0" presId="urn:microsoft.com/office/officeart/2005/8/layout/hierarchy1"/>
    <dgm:cxn modelId="{24C3DAA6-F62F-4980-98ED-3FF50C2376CE}" srcId="{0BB767C8-7459-4213-B6C7-5F088B51DADD}" destId="{76985BA5-2C17-4F09-ACB8-1706505B66B3}" srcOrd="0" destOrd="0" parTransId="{9E0EE79A-1730-4676-BBCC-922B93E18B07}" sibTransId="{C4716AA3-1343-4B42-8BC6-CC3969CB63A3}"/>
    <dgm:cxn modelId="{111209B4-5F48-48C1-B811-3079E150BBE7}" srcId="{3D491F50-F054-4070-BEAE-5B8A35F6A1DB}" destId="{3E85E2AB-86A1-49C2-B96D-2E2839BC30A1}" srcOrd="1" destOrd="0" parTransId="{BED6B87E-25CE-4A6A-BB47-6FEE437E13AA}" sibTransId="{A458CD64-7C41-4F47-B27F-221B4C438FA0}"/>
    <dgm:cxn modelId="{03519BB6-1082-4D3B-8B5A-5773D0EAAFDB}" type="presOf" srcId="{CD261D82-F6BD-4793-B35D-3F67CBDF4B0B}" destId="{726CF1D0-692D-4BCF-B308-A1D8275A123E}" srcOrd="0" destOrd="0" presId="urn:microsoft.com/office/officeart/2005/8/layout/hierarchy1"/>
    <dgm:cxn modelId="{03605DBE-F0F7-4331-B020-34922CDA2603}" srcId="{3D491F50-F054-4070-BEAE-5B8A35F6A1DB}" destId="{CE3AC382-7058-4A96-8266-CD4955106FA1}" srcOrd="0" destOrd="0" parTransId="{751FA410-97BF-4143-AB2D-5E2F822E05CD}" sibTransId="{2631278B-A464-45B5-A15C-DE14673016FE}"/>
    <dgm:cxn modelId="{80EE5ABF-5085-443C-B3F0-DDAD32004D3D}" type="presOf" srcId="{C55B4B4B-8539-4CE2-B680-46D80C81D2D8}" destId="{5DD98772-625D-4E48-96AA-37DAD6FCC10A}" srcOrd="0" destOrd="0" presId="urn:microsoft.com/office/officeart/2005/8/layout/hierarchy1"/>
    <dgm:cxn modelId="{310BABBF-1BD0-45BE-8A2C-5A463CE697BC}" type="presOf" srcId="{3E85E2AB-86A1-49C2-B96D-2E2839BC30A1}" destId="{D7B4D98C-103E-40CE-AF30-496F0B0F23B3}" srcOrd="0" destOrd="0" presId="urn:microsoft.com/office/officeart/2005/8/layout/hierarchy1"/>
    <dgm:cxn modelId="{BF905CC4-5AC2-4E9C-AF9A-D28F892ACF19}" srcId="{76985BA5-2C17-4F09-ACB8-1706505B66B3}" destId="{2CC20DE6-0EEE-4C8D-B69C-ADC5F5968E40}" srcOrd="0" destOrd="0" parTransId="{CD261D82-F6BD-4793-B35D-3F67CBDF4B0B}" sibTransId="{52FCBDE3-6D4C-47E7-953D-27B59C5FA77A}"/>
    <dgm:cxn modelId="{FFCA7EE0-0EA7-45FD-8FDB-2FD2EE399C50}" srcId="{2CC20DE6-0EEE-4C8D-B69C-ADC5F5968E40}" destId="{5ED613CE-4284-4EF6-835C-62B6C0227A1D}" srcOrd="1" destOrd="0" parTransId="{8D0C683A-35AB-491C-8962-ADC391EFA286}" sibTransId="{FDDF20B8-6E73-4BD0-B3BF-8C877B7417D8}"/>
    <dgm:cxn modelId="{673BFEE3-9B24-4A32-B662-DF2DB5992F04}" type="presParOf" srcId="{A0DD53E5-B572-4167-8A56-96DCE6371A49}" destId="{FEAAF12D-CBDC-4441-A025-56B7641283D3}" srcOrd="0" destOrd="0" presId="urn:microsoft.com/office/officeart/2005/8/layout/hierarchy1"/>
    <dgm:cxn modelId="{9BD38CE0-ECFA-4A43-BFB9-689697CBDBA1}" type="presParOf" srcId="{FEAAF12D-CBDC-4441-A025-56B7641283D3}" destId="{E6E87DC3-6EBD-46E3-8A42-410FCFFDB1DE}" srcOrd="0" destOrd="0" presId="urn:microsoft.com/office/officeart/2005/8/layout/hierarchy1"/>
    <dgm:cxn modelId="{72C53272-94DC-478F-B89C-7BEDEFC73135}" type="presParOf" srcId="{E6E87DC3-6EBD-46E3-8A42-410FCFFDB1DE}" destId="{2C2CF7C0-7F23-454A-8893-CC710DE7F96A}" srcOrd="0" destOrd="0" presId="urn:microsoft.com/office/officeart/2005/8/layout/hierarchy1"/>
    <dgm:cxn modelId="{4D4062CC-7564-4C72-9E6F-FAAB82112309}" type="presParOf" srcId="{E6E87DC3-6EBD-46E3-8A42-410FCFFDB1DE}" destId="{AC332C99-D97E-4665-AF31-571017F94E83}" srcOrd="1" destOrd="0" presId="urn:microsoft.com/office/officeart/2005/8/layout/hierarchy1"/>
    <dgm:cxn modelId="{72DCE482-1CD1-419A-9271-DDED860AEBC0}" type="presParOf" srcId="{FEAAF12D-CBDC-4441-A025-56B7641283D3}" destId="{D39D7692-FFE2-4D4F-BDA5-1893380D732D}" srcOrd="1" destOrd="0" presId="urn:microsoft.com/office/officeart/2005/8/layout/hierarchy1"/>
    <dgm:cxn modelId="{A88A4F03-9352-4FB7-ADB4-1F376E503D6D}" type="presParOf" srcId="{D39D7692-FFE2-4D4F-BDA5-1893380D732D}" destId="{726CF1D0-692D-4BCF-B308-A1D8275A123E}" srcOrd="0" destOrd="0" presId="urn:microsoft.com/office/officeart/2005/8/layout/hierarchy1"/>
    <dgm:cxn modelId="{F5D0EDE2-6F81-4FEF-9D4D-BAA309F6A8D6}" type="presParOf" srcId="{D39D7692-FFE2-4D4F-BDA5-1893380D732D}" destId="{DF28D579-9006-4CA4-9425-9163100D51C7}" srcOrd="1" destOrd="0" presId="urn:microsoft.com/office/officeart/2005/8/layout/hierarchy1"/>
    <dgm:cxn modelId="{91D4BC1F-F42B-4F6E-BF6A-FD8A607504D8}" type="presParOf" srcId="{DF28D579-9006-4CA4-9425-9163100D51C7}" destId="{AE2308B2-C032-4F0B-B935-82B6DC3680F9}" srcOrd="0" destOrd="0" presId="urn:microsoft.com/office/officeart/2005/8/layout/hierarchy1"/>
    <dgm:cxn modelId="{173056DE-AD3D-4E9D-85CE-F468EF9FF66A}" type="presParOf" srcId="{AE2308B2-C032-4F0B-B935-82B6DC3680F9}" destId="{B63ABB00-4895-4298-A74C-83718B0B9AF2}" srcOrd="0" destOrd="0" presId="urn:microsoft.com/office/officeart/2005/8/layout/hierarchy1"/>
    <dgm:cxn modelId="{202A73CE-14A7-4D59-A668-8D74995DB039}" type="presParOf" srcId="{AE2308B2-C032-4F0B-B935-82B6DC3680F9}" destId="{BBF93D62-0AB2-49CF-9061-A640CBD70ECB}" srcOrd="1" destOrd="0" presId="urn:microsoft.com/office/officeart/2005/8/layout/hierarchy1"/>
    <dgm:cxn modelId="{4D227F78-A5A0-44B1-90D2-01CE553CAD13}" type="presParOf" srcId="{DF28D579-9006-4CA4-9425-9163100D51C7}" destId="{3B0F9D3B-EE9B-46EC-A666-3710F24665A0}" srcOrd="1" destOrd="0" presId="urn:microsoft.com/office/officeart/2005/8/layout/hierarchy1"/>
    <dgm:cxn modelId="{6F2BE87E-1358-439E-A131-DA6B6E7D90A6}" type="presParOf" srcId="{3B0F9D3B-EE9B-46EC-A666-3710F24665A0}" destId="{5EEE8ABB-EB33-477E-8AB2-F8BDB0CAE704}" srcOrd="0" destOrd="0" presId="urn:microsoft.com/office/officeart/2005/8/layout/hierarchy1"/>
    <dgm:cxn modelId="{30363191-4833-41E0-8F0F-78D80BD8BED9}" type="presParOf" srcId="{3B0F9D3B-EE9B-46EC-A666-3710F24665A0}" destId="{31782165-0EDA-4C6E-BD0B-12F84C4DB2F1}" srcOrd="1" destOrd="0" presId="urn:microsoft.com/office/officeart/2005/8/layout/hierarchy1"/>
    <dgm:cxn modelId="{87F4F51A-E51A-4AD6-8265-35938F9F1961}" type="presParOf" srcId="{31782165-0EDA-4C6E-BD0B-12F84C4DB2F1}" destId="{C577B207-BA04-47A0-B0B2-8EBF2255FA45}" srcOrd="0" destOrd="0" presId="urn:microsoft.com/office/officeart/2005/8/layout/hierarchy1"/>
    <dgm:cxn modelId="{4634F1B5-261F-4F47-B55B-7BEF463910B8}" type="presParOf" srcId="{C577B207-BA04-47A0-B0B2-8EBF2255FA45}" destId="{BB637ABB-3C9B-420F-A0D5-66B7A648CA4D}" srcOrd="0" destOrd="0" presId="urn:microsoft.com/office/officeart/2005/8/layout/hierarchy1"/>
    <dgm:cxn modelId="{C665B876-1E90-4DC4-ACB9-71F5C18DD9BF}" type="presParOf" srcId="{C577B207-BA04-47A0-B0B2-8EBF2255FA45}" destId="{E1D932BC-C494-4A9D-ACDE-5D423337D3B8}" srcOrd="1" destOrd="0" presId="urn:microsoft.com/office/officeart/2005/8/layout/hierarchy1"/>
    <dgm:cxn modelId="{3B00670B-B3EA-4CCD-B691-BE4770352A23}" type="presParOf" srcId="{31782165-0EDA-4C6E-BD0B-12F84C4DB2F1}" destId="{40BFB3AB-6499-48EF-92E5-1F45B58D0BCC}" srcOrd="1" destOrd="0" presId="urn:microsoft.com/office/officeart/2005/8/layout/hierarchy1"/>
    <dgm:cxn modelId="{A5CFA192-6E43-4E25-A3A4-00E34B75398B}" type="presParOf" srcId="{3B0F9D3B-EE9B-46EC-A666-3710F24665A0}" destId="{3767AC6B-0DBD-462F-AD9D-21A34B9F69D7}" srcOrd="2" destOrd="0" presId="urn:microsoft.com/office/officeart/2005/8/layout/hierarchy1"/>
    <dgm:cxn modelId="{FD5B26D9-F65B-4A38-8958-7E41814A9552}" type="presParOf" srcId="{3B0F9D3B-EE9B-46EC-A666-3710F24665A0}" destId="{C5AF064B-0D53-4524-AFC3-61D26678E38D}" srcOrd="3" destOrd="0" presId="urn:microsoft.com/office/officeart/2005/8/layout/hierarchy1"/>
    <dgm:cxn modelId="{36B39B1D-1184-4D43-96DD-176CD2CB242D}" type="presParOf" srcId="{C5AF064B-0D53-4524-AFC3-61D26678E38D}" destId="{60A5EB66-B8DC-4F8F-9F44-1EFC4FD3A79D}" srcOrd="0" destOrd="0" presId="urn:microsoft.com/office/officeart/2005/8/layout/hierarchy1"/>
    <dgm:cxn modelId="{60519002-B003-474D-BFC2-7659AFB74291}" type="presParOf" srcId="{60A5EB66-B8DC-4F8F-9F44-1EFC4FD3A79D}" destId="{0D9764E4-1607-4A22-9795-B624D8326794}" srcOrd="0" destOrd="0" presId="urn:microsoft.com/office/officeart/2005/8/layout/hierarchy1"/>
    <dgm:cxn modelId="{478CF867-21EA-4875-8522-8DAD0C4B5D8B}" type="presParOf" srcId="{60A5EB66-B8DC-4F8F-9F44-1EFC4FD3A79D}" destId="{5426615E-8DE9-4D40-BC12-8FA1DCE94AB0}" srcOrd="1" destOrd="0" presId="urn:microsoft.com/office/officeart/2005/8/layout/hierarchy1"/>
    <dgm:cxn modelId="{FFFF7F56-794A-4332-B15C-991980B18173}" type="presParOf" srcId="{C5AF064B-0D53-4524-AFC3-61D26678E38D}" destId="{958828DE-264F-4CBF-8897-A6ED3EF8147B}" srcOrd="1" destOrd="0" presId="urn:microsoft.com/office/officeart/2005/8/layout/hierarchy1"/>
    <dgm:cxn modelId="{86552A94-8F8C-4A67-B852-68631E24B720}" type="presParOf" srcId="{3B0F9D3B-EE9B-46EC-A666-3710F24665A0}" destId="{66CF0E35-8D59-41CB-BDBD-188A7B1A96EF}" srcOrd="4" destOrd="0" presId="urn:microsoft.com/office/officeart/2005/8/layout/hierarchy1"/>
    <dgm:cxn modelId="{83C2B97A-3084-423D-8050-C4E57EAA3179}" type="presParOf" srcId="{3B0F9D3B-EE9B-46EC-A666-3710F24665A0}" destId="{DE299CBB-AC15-458D-AB22-D049DB49588B}" srcOrd="5" destOrd="0" presId="urn:microsoft.com/office/officeart/2005/8/layout/hierarchy1"/>
    <dgm:cxn modelId="{D395C352-E223-4717-B1DC-94FE5C37D519}" type="presParOf" srcId="{DE299CBB-AC15-458D-AB22-D049DB49588B}" destId="{CF9C9807-9FF5-486B-9519-80BEF2891CAC}" srcOrd="0" destOrd="0" presId="urn:microsoft.com/office/officeart/2005/8/layout/hierarchy1"/>
    <dgm:cxn modelId="{58006093-20CA-4ADB-9210-2D78FE1D60AA}" type="presParOf" srcId="{CF9C9807-9FF5-486B-9519-80BEF2891CAC}" destId="{BBE4C8B2-F756-43CD-8E38-0CD6FD2A6823}" srcOrd="0" destOrd="0" presId="urn:microsoft.com/office/officeart/2005/8/layout/hierarchy1"/>
    <dgm:cxn modelId="{33CA6684-0796-4323-9813-AE40F88B9657}" type="presParOf" srcId="{CF9C9807-9FF5-486B-9519-80BEF2891CAC}" destId="{0931C8AA-D57E-4F9E-ADD0-D2FBBA8F8B9F}" srcOrd="1" destOrd="0" presId="urn:microsoft.com/office/officeart/2005/8/layout/hierarchy1"/>
    <dgm:cxn modelId="{175A7604-5B20-4729-8060-AB4E04DB9EDC}" type="presParOf" srcId="{DE299CBB-AC15-458D-AB22-D049DB49588B}" destId="{04C34E23-25CB-4C15-84EC-2FCDF6561775}" srcOrd="1" destOrd="0" presId="urn:microsoft.com/office/officeart/2005/8/layout/hierarchy1"/>
    <dgm:cxn modelId="{74371002-C741-46C7-87DB-A49B5B53AE90}" type="presParOf" srcId="{D39D7692-FFE2-4D4F-BDA5-1893380D732D}" destId="{48315199-0C92-4F2E-8003-E4C330F1C33B}" srcOrd="2" destOrd="0" presId="urn:microsoft.com/office/officeart/2005/8/layout/hierarchy1"/>
    <dgm:cxn modelId="{C9F1A175-1066-4BC3-9F2E-58FF33C553CB}" type="presParOf" srcId="{D39D7692-FFE2-4D4F-BDA5-1893380D732D}" destId="{1FF7F4F0-5D1D-4227-B96C-4C9D5A09CCD7}" srcOrd="3" destOrd="0" presId="urn:microsoft.com/office/officeart/2005/8/layout/hierarchy1"/>
    <dgm:cxn modelId="{C79BB082-F291-4E16-A1A2-55D13BE90355}" type="presParOf" srcId="{1FF7F4F0-5D1D-4227-B96C-4C9D5A09CCD7}" destId="{E000FA5A-0CAA-4ACD-8F7A-BAEF56D034E0}" srcOrd="0" destOrd="0" presId="urn:microsoft.com/office/officeart/2005/8/layout/hierarchy1"/>
    <dgm:cxn modelId="{6E3E09B6-41C2-49B9-9768-BC4E1583AA26}" type="presParOf" srcId="{E000FA5A-0CAA-4ACD-8F7A-BAEF56D034E0}" destId="{4B13A05B-FA2C-4BA0-95DB-24B011B95A7D}" srcOrd="0" destOrd="0" presId="urn:microsoft.com/office/officeart/2005/8/layout/hierarchy1"/>
    <dgm:cxn modelId="{0FC6DFE8-B57F-4884-854E-DD95A27444C4}" type="presParOf" srcId="{E000FA5A-0CAA-4ACD-8F7A-BAEF56D034E0}" destId="{560AB0AE-46A2-4334-BD67-61862E26F87C}" srcOrd="1" destOrd="0" presId="urn:microsoft.com/office/officeart/2005/8/layout/hierarchy1"/>
    <dgm:cxn modelId="{4B130ABC-8FAC-407C-820F-FE6F07711B2B}" type="presParOf" srcId="{1FF7F4F0-5D1D-4227-B96C-4C9D5A09CCD7}" destId="{0A32F383-40B7-400F-B8AE-0390AF83453B}" srcOrd="1" destOrd="0" presId="urn:microsoft.com/office/officeart/2005/8/layout/hierarchy1"/>
    <dgm:cxn modelId="{6BDAB221-636D-43A6-83DB-2FBB39C70CED}" type="presParOf" srcId="{0A32F383-40B7-400F-B8AE-0390AF83453B}" destId="{2B9C7699-8092-43CD-AC4D-33BD9594C2E7}" srcOrd="0" destOrd="0" presId="urn:microsoft.com/office/officeart/2005/8/layout/hierarchy1"/>
    <dgm:cxn modelId="{E929899D-1299-43CA-BCC3-EA59D7371B52}" type="presParOf" srcId="{0A32F383-40B7-400F-B8AE-0390AF83453B}" destId="{ED3CA601-EE23-469C-9B02-6CE38C2FF29B}" srcOrd="1" destOrd="0" presId="urn:microsoft.com/office/officeart/2005/8/layout/hierarchy1"/>
    <dgm:cxn modelId="{681E9EF6-0739-40EE-8E6E-DC644C94BC8B}" type="presParOf" srcId="{ED3CA601-EE23-469C-9B02-6CE38C2FF29B}" destId="{73B81DCD-635C-4170-A55F-3571E67D9F43}" srcOrd="0" destOrd="0" presId="urn:microsoft.com/office/officeart/2005/8/layout/hierarchy1"/>
    <dgm:cxn modelId="{62155974-36B7-4924-A951-2E328C32B136}" type="presParOf" srcId="{73B81DCD-635C-4170-A55F-3571E67D9F43}" destId="{E727EB82-0766-406E-887A-FA8360AA6D12}" srcOrd="0" destOrd="0" presId="urn:microsoft.com/office/officeart/2005/8/layout/hierarchy1"/>
    <dgm:cxn modelId="{6C895602-803D-48D3-B1C4-29AC5D1F39A8}" type="presParOf" srcId="{73B81DCD-635C-4170-A55F-3571E67D9F43}" destId="{518EA2BB-2ACD-47FA-B6C2-E7764D3F1BA3}" srcOrd="1" destOrd="0" presId="urn:microsoft.com/office/officeart/2005/8/layout/hierarchy1"/>
    <dgm:cxn modelId="{6744B6C2-1167-40BC-B9AE-E7B1C9DA2D90}" type="presParOf" srcId="{ED3CA601-EE23-469C-9B02-6CE38C2FF29B}" destId="{C21062B8-62E5-4766-95E3-62C72B06E399}" srcOrd="1" destOrd="0" presId="urn:microsoft.com/office/officeart/2005/8/layout/hierarchy1"/>
    <dgm:cxn modelId="{A5B59117-C1DE-4267-AC5B-F8F15F3B1584}" type="presParOf" srcId="{0A32F383-40B7-400F-B8AE-0390AF83453B}" destId="{D33D2753-C302-4D19-A3D2-DB95DDAF48FE}" srcOrd="2" destOrd="0" presId="urn:microsoft.com/office/officeart/2005/8/layout/hierarchy1"/>
    <dgm:cxn modelId="{9DE6811E-37C0-4AF0-9C28-F7863D2CA1A7}" type="presParOf" srcId="{0A32F383-40B7-400F-B8AE-0390AF83453B}" destId="{C4C1A1B5-AF8B-49EF-8320-005CF90E7FBC}" srcOrd="3" destOrd="0" presId="urn:microsoft.com/office/officeart/2005/8/layout/hierarchy1"/>
    <dgm:cxn modelId="{2D078682-4FBC-4909-9674-22CD147E4A45}" type="presParOf" srcId="{C4C1A1B5-AF8B-49EF-8320-005CF90E7FBC}" destId="{D23176A7-CC95-4D0E-BC8B-60A85A1A58A6}" srcOrd="0" destOrd="0" presId="urn:microsoft.com/office/officeart/2005/8/layout/hierarchy1"/>
    <dgm:cxn modelId="{EF4F2700-1DC1-49B3-BC34-8F63C171DB2A}" type="presParOf" srcId="{D23176A7-CC95-4D0E-BC8B-60A85A1A58A6}" destId="{D352E912-5359-4D6D-A336-D41FC671AC94}" srcOrd="0" destOrd="0" presId="urn:microsoft.com/office/officeart/2005/8/layout/hierarchy1"/>
    <dgm:cxn modelId="{CCD02425-4E9A-4C60-8C1C-0A53B095910A}" type="presParOf" srcId="{D23176A7-CC95-4D0E-BC8B-60A85A1A58A6}" destId="{D7B4D98C-103E-40CE-AF30-496F0B0F23B3}" srcOrd="1" destOrd="0" presId="urn:microsoft.com/office/officeart/2005/8/layout/hierarchy1"/>
    <dgm:cxn modelId="{F3E4346E-DBDD-4B05-82B2-2C06AF05C74B}" type="presParOf" srcId="{C4C1A1B5-AF8B-49EF-8320-005CF90E7FBC}" destId="{F648B2B1-5B2F-45A0-AEEE-0D991275A932}" srcOrd="1" destOrd="0" presId="urn:microsoft.com/office/officeart/2005/8/layout/hierarchy1"/>
    <dgm:cxn modelId="{8F7762BC-15F3-4A91-9AE6-3838D8C2ECFF}" type="presParOf" srcId="{0A32F383-40B7-400F-B8AE-0390AF83453B}" destId="{FDBD2AC1-84FE-4336-8152-96BD0BE84DF1}" srcOrd="4" destOrd="0" presId="urn:microsoft.com/office/officeart/2005/8/layout/hierarchy1"/>
    <dgm:cxn modelId="{72F11179-1762-48A5-91A4-FF3437DAE82B}" type="presParOf" srcId="{0A32F383-40B7-400F-B8AE-0390AF83453B}" destId="{CF323195-87A0-4626-B17D-8BC4A6E458C7}" srcOrd="5" destOrd="0" presId="urn:microsoft.com/office/officeart/2005/8/layout/hierarchy1"/>
    <dgm:cxn modelId="{5103A727-137E-4119-8FA7-F848ED651914}" type="presParOf" srcId="{CF323195-87A0-4626-B17D-8BC4A6E458C7}" destId="{14DE72B4-D015-495F-B626-D0CB8F93B76C}" srcOrd="0" destOrd="0" presId="urn:microsoft.com/office/officeart/2005/8/layout/hierarchy1"/>
    <dgm:cxn modelId="{8600F199-A866-475E-86E4-65C34A57B380}" type="presParOf" srcId="{14DE72B4-D015-495F-B626-D0CB8F93B76C}" destId="{C49B9984-C983-4E7E-B96F-9A2078940A37}" srcOrd="0" destOrd="0" presId="urn:microsoft.com/office/officeart/2005/8/layout/hierarchy1"/>
    <dgm:cxn modelId="{F8A87527-9B23-4865-82DB-045D8DCA6B22}" type="presParOf" srcId="{14DE72B4-D015-495F-B626-D0CB8F93B76C}" destId="{5DD98772-625D-4E48-96AA-37DAD6FCC10A}" srcOrd="1" destOrd="0" presId="urn:microsoft.com/office/officeart/2005/8/layout/hierarchy1"/>
    <dgm:cxn modelId="{0A82E17E-F324-48E4-AA22-0FF3003EFE81}" type="presParOf" srcId="{CF323195-87A0-4626-B17D-8BC4A6E458C7}" destId="{29A317B3-A8AB-4813-9C33-99A46212FD7E}"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D2AC1-84FE-4336-8152-96BD0BE84DF1}">
      <dsp:nvSpPr>
        <dsp:cNvPr id="0" name=""/>
        <dsp:cNvSpPr/>
      </dsp:nvSpPr>
      <dsp:spPr>
        <a:xfrm>
          <a:off x="5349175" y="1791028"/>
          <a:ext cx="1202574" cy="286158"/>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3D2753-C302-4D19-A3D2-DB95DDAF48FE}">
      <dsp:nvSpPr>
        <dsp:cNvPr id="0" name=""/>
        <dsp:cNvSpPr/>
      </dsp:nvSpPr>
      <dsp:spPr>
        <a:xfrm>
          <a:off x="5303455" y="1791028"/>
          <a:ext cx="91440" cy="286158"/>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9C7699-8092-43CD-AC4D-33BD9594C2E7}">
      <dsp:nvSpPr>
        <dsp:cNvPr id="0" name=""/>
        <dsp:cNvSpPr/>
      </dsp:nvSpPr>
      <dsp:spPr>
        <a:xfrm>
          <a:off x="4146600" y="1791028"/>
          <a:ext cx="1202574" cy="286158"/>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315199-0C92-4F2E-8003-E4C330F1C33B}">
      <dsp:nvSpPr>
        <dsp:cNvPr id="0" name=""/>
        <dsp:cNvSpPr/>
      </dsp:nvSpPr>
      <dsp:spPr>
        <a:xfrm>
          <a:off x="3561922" y="889506"/>
          <a:ext cx="1787253" cy="276729"/>
        </a:xfrm>
        <a:custGeom>
          <a:avLst/>
          <a:gdLst/>
          <a:ahLst/>
          <a:cxnLst/>
          <a:rect l="0" t="0" r="0" b="0"/>
          <a:pathLst>
            <a:path>
              <a:moveTo>
                <a:pt x="0" y="0"/>
              </a:moveTo>
              <a:lnTo>
                <a:pt x="0" y="197038"/>
              </a:lnTo>
              <a:lnTo>
                <a:pt x="1822639" y="197038"/>
              </a:lnTo>
              <a:lnTo>
                <a:pt x="1822639" y="289136"/>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CF0E35-8D59-41CB-BDBD-188A7B1A96EF}">
      <dsp:nvSpPr>
        <dsp:cNvPr id="0" name=""/>
        <dsp:cNvSpPr/>
      </dsp:nvSpPr>
      <dsp:spPr>
        <a:xfrm>
          <a:off x="1718113" y="1791028"/>
          <a:ext cx="1220058" cy="286158"/>
        </a:xfrm>
        <a:custGeom>
          <a:avLst/>
          <a:gdLst/>
          <a:ahLst/>
          <a:cxnLst/>
          <a:rect l="0" t="0" r="0" b="0"/>
          <a:pathLst>
            <a:path>
              <a:moveTo>
                <a:pt x="0" y="0"/>
              </a:moveTo>
              <a:lnTo>
                <a:pt x="0" y="197038"/>
              </a:lnTo>
              <a:lnTo>
                <a:pt x="1215093" y="197038"/>
              </a:lnTo>
              <a:lnTo>
                <a:pt x="1215093"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67AC6B-0DBD-462F-AD9D-21A34B9F69D7}">
      <dsp:nvSpPr>
        <dsp:cNvPr id="0" name=""/>
        <dsp:cNvSpPr/>
      </dsp:nvSpPr>
      <dsp:spPr>
        <a:xfrm>
          <a:off x="1672166" y="1791028"/>
          <a:ext cx="91440" cy="286158"/>
        </a:xfrm>
        <a:custGeom>
          <a:avLst/>
          <a:gdLst/>
          <a:ahLst/>
          <a:cxnLst/>
          <a:rect l="0" t="0" r="0" b="0"/>
          <a:pathLst>
            <a:path>
              <a:moveTo>
                <a:pt x="45720" y="0"/>
              </a:moveTo>
              <a:lnTo>
                <a:pt x="4572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EE8ABB-EB33-477E-8AB2-F8BDB0CAE704}">
      <dsp:nvSpPr>
        <dsp:cNvPr id="0" name=""/>
        <dsp:cNvSpPr/>
      </dsp:nvSpPr>
      <dsp:spPr>
        <a:xfrm>
          <a:off x="497828" y="1791028"/>
          <a:ext cx="1220285" cy="286158"/>
        </a:xfrm>
        <a:custGeom>
          <a:avLst/>
          <a:gdLst/>
          <a:ahLst/>
          <a:cxnLst/>
          <a:rect l="0" t="0" r="0" b="0"/>
          <a:pathLst>
            <a:path>
              <a:moveTo>
                <a:pt x="1215093" y="0"/>
              </a:moveTo>
              <a:lnTo>
                <a:pt x="1215093" y="197038"/>
              </a:lnTo>
              <a:lnTo>
                <a:pt x="0" y="197038"/>
              </a:lnTo>
              <a:lnTo>
                <a:pt x="0" y="289136"/>
              </a:lnTo>
            </a:path>
          </a:pathLst>
        </a:custGeom>
        <a:noFill/>
        <a:ln w="12700" cap="flat" cmpd="sng" algn="ctr">
          <a:solidFill>
            <a:srgbClr val="70AD47">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26CF1D0-692D-4BCF-B308-A1D8275A123E}">
      <dsp:nvSpPr>
        <dsp:cNvPr id="0" name=""/>
        <dsp:cNvSpPr/>
      </dsp:nvSpPr>
      <dsp:spPr>
        <a:xfrm>
          <a:off x="1718113" y="889506"/>
          <a:ext cx="1843809" cy="276729"/>
        </a:xfrm>
        <a:custGeom>
          <a:avLst/>
          <a:gdLst/>
          <a:ahLst/>
          <a:cxnLst/>
          <a:rect l="0" t="0" r="0" b="0"/>
          <a:pathLst>
            <a:path>
              <a:moveTo>
                <a:pt x="1822639" y="0"/>
              </a:moveTo>
              <a:lnTo>
                <a:pt x="1822639" y="197038"/>
              </a:lnTo>
              <a:lnTo>
                <a:pt x="0" y="197038"/>
              </a:lnTo>
              <a:lnTo>
                <a:pt x="0" y="289136"/>
              </a:lnTo>
            </a:path>
          </a:pathLst>
        </a:custGeom>
        <a:noFill/>
        <a:ln w="12700" cap="flat" cmpd="sng" algn="ctr">
          <a:solidFill>
            <a:srgbClr val="70AD47">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2CF7C0-7F23-454A-8893-CC710DE7F96A}">
      <dsp:nvSpPr>
        <dsp:cNvPr id="0" name=""/>
        <dsp:cNvSpPr/>
      </dsp:nvSpPr>
      <dsp:spPr>
        <a:xfrm>
          <a:off x="3069960" y="264714"/>
          <a:ext cx="983924" cy="624792"/>
        </a:xfrm>
        <a:prstGeom prst="roundRect">
          <a:avLst>
            <a:gd name="adj" fmla="val 10000"/>
          </a:avLst>
        </a:prstGeom>
        <a:gradFill rotWithShape="0">
          <a:gsLst>
            <a:gs pos="0">
              <a:srgbClr val="70AD47">
                <a:shade val="60000"/>
                <a:hueOff val="0"/>
                <a:satOff val="0"/>
                <a:lumOff val="0"/>
                <a:alphaOff val="0"/>
                <a:lumMod val="110000"/>
                <a:satMod val="105000"/>
                <a:tint val="67000"/>
              </a:srgbClr>
            </a:gs>
            <a:gs pos="50000">
              <a:srgbClr val="70AD47">
                <a:shade val="60000"/>
                <a:hueOff val="0"/>
                <a:satOff val="0"/>
                <a:lumOff val="0"/>
                <a:alphaOff val="0"/>
                <a:lumMod val="105000"/>
                <a:satMod val="103000"/>
                <a:tint val="73000"/>
              </a:srgbClr>
            </a:gs>
            <a:gs pos="100000">
              <a:srgbClr val="70AD47">
                <a:shade val="6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332C99-D97E-4665-AF31-571017F94E83}">
      <dsp:nvSpPr>
        <dsp:cNvPr id="0" name=""/>
        <dsp:cNvSpPr/>
      </dsp:nvSpPr>
      <dsp:spPr>
        <a:xfrm>
          <a:off x="3179285" y="368573"/>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shade val="8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hueOff val="0"/>
                  <a:satOff val="0"/>
                  <a:lumOff val="0"/>
                  <a:alphaOff val="0"/>
                </a:sysClr>
              </a:solidFill>
              <a:latin typeface="Calibri" panose="020F0502020204030204"/>
              <a:ea typeface="+mn-ea"/>
              <a:cs typeface="+mn-cs"/>
            </a:rPr>
            <a:t>Principal</a:t>
          </a:r>
        </a:p>
      </dsp:txBody>
      <dsp:txXfrm>
        <a:off x="3197585" y="386873"/>
        <a:ext cx="947324" cy="588192"/>
      </dsp:txXfrm>
    </dsp:sp>
    <dsp:sp modelId="{B63ABB00-4895-4298-A74C-83718B0B9AF2}">
      <dsp:nvSpPr>
        <dsp:cNvPr id="0" name=""/>
        <dsp:cNvSpPr/>
      </dsp:nvSpPr>
      <dsp:spPr>
        <a:xfrm>
          <a:off x="1226150" y="1166236"/>
          <a:ext cx="983924" cy="624792"/>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BF93D62-0AB2-49CF-9061-A640CBD70ECB}">
      <dsp:nvSpPr>
        <dsp:cNvPr id="0" name=""/>
        <dsp:cNvSpPr/>
      </dsp:nvSpPr>
      <dsp:spPr>
        <a:xfrm>
          <a:off x="1335475" y="127009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Vice Principal - Beahviour Attitudes and culture</a:t>
          </a:r>
        </a:p>
      </dsp:txBody>
      <dsp:txXfrm>
        <a:off x="1353775" y="1288395"/>
        <a:ext cx="947324" cy="588192"/>
      </dsp:txXfrm>
    </dsp:sp>
    <dsp:sp modelId="{BB637ABB-3C9B-420F-A0D5-66B7A648CA4D}">
      <dsp:nvSpPr>
        <dsp:cNvPr id="0" name=""/>
        <dsp:cNvSpPr/>
      </dsp:nvSpPr>
      <dsp:spPr>
        <a:xfrm>
          <a:off x="237" y="2077186"/>
          <a:ext cx="995180" cy="7354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1D932BC-C494-4A9D-ACDE-5D423337D3B8}">
      <dsp:nvSpPr>
        <dsp:cNvPr id="0" name=""/>
        <dsp:cNvSpPr/>
      </dsp:nvSpPr>
      <dsp:spPr>
        <a:xfrm>
          <a:off x="109562" y="2181045"/>
          <a:ext cx="995180" cy="7354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Inclusion</a:t>
          </a:r>
        </a:p>
      </dsp:txBody>
      <dsp:txXfrm>
        <a:off x="131104" y="2202587"/>
        <a:ext cx="952096" cy="692408"/>
      </dsp:txXfrm>
    </dsp:sp>
    <dsp:sp modelId="{0D9764E4-1607-4A22-9795-B624D8326794}">
      <dsp:nvSpPr>
        <dsp:cNvPr id="0" name=""/>
        <dsp:cNvSpPr/>
      </dsp:nvSpPr>
      <dsp:spPr>
        <a:xfrm>
          <a:off x="1214068" y="2077186"/>
          <a:ext cx="1007637" cy="713768"/>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26615E-8DE9-4D40-BC12-8FA1DCE94AB0}">
      <dsp:nvSpPr>
        <dsp:cNvPr id="0" name=""/>
        <dsp:cNvSpPr/>
      </dsp:nvSpPr>
      <dsp:spPr>
        <a:xfrm>
          <a:off x="1323393" y="2181045"/>
          <a:ext cx="1007637" cy="71376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Personal &amp; Community Development </a:t>
          </a:r>
        </a:p>
      </dsp:txBody>
      <dsp:txXfrm>
        <a:off x="1344299" y="2201951"/>
        <a:ext cx="965825" cy="671956"/>
      </dsp:txXfrm>
    </dsp:sp>
    <dsp:sp modelId="{BBE4C8B2-F756-43CD-8E38-0CD6FD2A6823}">
      <dsp:nvSpPr>
        <dsp:cNvPr id="0" name=""/>
        <dsp:cNvSpPr/>
      </dsp:nvSpPr>
      <dsp:spPr>
        <a:xfrm>
          <a:off x="2440355" y="2077186"/>
          <a:ext cx="995633" cy="670708"/>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931C8AA-D57E-4F9E-ADD0-D2FBBA8F8B9F}">
      <dsp:nvSpPr>
        <dsp:cNvPr id="0" name=""/>
        <dsp:cNvSpPr/>
      </dsp:nvSpPr>
      <dsp:spPr>
        <a:xfrm>
          <a:off x="2549680" y="2181045"/>
          <a:ext cx="995633" cy="670708"/>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a:t>
          </a:r>
        </a:p>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Academy Culture</a:t>
          </a:r>
        </a:p>
      </dsp:txBody>
      <dsp:txXfrm>
        <a:off x="2569324" y="2200689"/>
        <a:ext cx="956345" cy="631420"/>
      </dsp:txXfrm>
    </dsp:sp>
    <dsp:sp modelId="{4B13A05B-FA2C-4BA0-95DB-24B011B95A7D}">
      <dsp:nvSpPr>
        <dsp:cNvPr id="0" name=""/>
        <dsp:cNvSpPr/>
      </dsp:nvSpPr>
      <dsp:spPr>
        <a:xfrm>
          <a:off x="4857213" y="1166236"/>
          <a:ext cx="983924" cy="624792"/>
        </a:xfrm>
        <a:prstGeom prst="roundRect">
          <a:avLst>
            <a:gd name="adj" fmla="val 10000"/>
          </a:avLst>
        </a:prstGeom>
        <a:gradFill rotWithShape="0">
          <a:gsLst>
            <a:gs pos="0">
              <a:srgbClr val="70AD47">
                <a:shade val="80000"/>
                <a:hueOff val="0"/>
                <a:satOff val="0"/>
                <a:lumOff val="0"/>
                <a:alphaOff val="0"/>
                <a:lumMod val="110000"/>
                <a:satMod val="105000"/>
                <a:tint val="67000"/>
              </a:srgbClr>
            </a:gs>
            <a:gs pos="50000">
              <a:srgbClr val="70AD47">
                <a:shade val="80000"/>
                <a:hueOff val="0"/>
                <a:satOff val="0"/>
                <a:lumOff val="0"/>
                <a:alphaOff val="0"/>
                <a:lumMod val="105000"/>
                <a:satMod val="103000"/>
                <a:tint val="73000"/>
              </a:srgbClr>
            </a:gs>
            <a:gs pos="100000">
              <a:srgbClr val="70AD47">
                <a:shade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60AB0AE-46A2-4334-BD67-61862E26F87C}">
      <dsp:nvSpPr>
        <dsp:cNvPr id="0" name=""/>
        <dsp:cNvSpPr/>
      </dsp:nvSpPr>
      <dsp:spPr>
        <a:xfrm>
          <a:off x="4966538" y="127009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Vice Principal - Quality of Education</a:t>
          </a:r>
        </a:p>
      </dsp:txBody>
      <dsp:txXfrm>
        <a:off x="4984838" y="1288395"/>
        <a:ext cx="947324" cy="588192"/>
      </dsp:txXfrm>
    </dsp:sp>
    <dsp:sp modelId="{E727EB82-0766-406E-887A-FA8360AA6D12}">
      <dsp:nvSpPr>
        <dsp:cNvPr id="0" name=""/>
        <dsp:cNvSpPr/>
      </dsp:nvSpPr>
      <dsp:spPr>
        <a:xfrm>
          <a:off x="3654638"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18EA2BB-2ACD-47FA-B6C2-E7764D3F1BA3}">
      <dsp:nvSpPr>
        <dsp:cNvPr id="0" name=""/>
        <dsp:cNvSpPr/>
      </dsp:nvSpPr>
      <dsp:spPr>
        <a:xfrm>
          <a:off x="3763963"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Assistant Vice Principal  Curriculum &amp; Assessment</a:t>
          </a:r>
        </a:p>
      </dsp:txBody>
      <dsp:txXfrm>
        <a:off x="3782263" y="2199345"/>
        <a:ext cx="947324" cy="588192"/>
      </dsp:txXfrm>
    </dsp:sp>
    <dsp:sp modelId="{D352E912-5359-4D6D-A336-D41FC671AC94}">
      <dsp:nvSpPr>
        <dsp:cNvPr id="0" name=""/>
        <dsp:cNvSpPr/>
      </dsp:nvSpPr>
      <dsp:spPr>
        <a:xfrm>
          <a:off x="4857213"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B4D98C-103E-40CE-AF30-496F0B0F23B3}">
      <dsp:nvSpPr>
        <dsp:cNvPr id="0" name=""/>
        <dsp:cNvSpPr/>
      </dsp:nvSpPr>
      <dsp:spPr>
        <a:xfrm>
          <a:off x="4966538"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Senior Leader (English)</a:t>
          </a:r>
        </a:p>
      </dsp:txBody>
      <dsp:txXfrm>
        <a:off x="4984838" y="2199345"/>
        <a:ext cx="947324" cy="588192"/>
      </dsp:txXfrm>
    </dsp:sp>
    <dsp:sp modelId="{C49B9984-C983-4E7E-B96F-9A2078940A37}">
      <dsp:nvSpPr>
        <dsp:cNvPr id="0" name=""/>
        <dsp:cNvSpPr/>
      </dsp:nvSpPr>
      <dsp:spPr>
        <a:xfrm>
          <a:off x="6059787" y="2077186"/>
          <a:ext cx="983924" cy="624792"/>
        </a:xfrm>
        <a:prstGeom prst="roundRect">
          <a:avLst>
            <a:gd name="adj" fmla="val 10000"/>
          </a:avLst>
        </a:prstGeom>
        <a:gradFill rotWithShape="0">
          <a:gsLst>
            <a:gs pos="0">
              <a:srgbClr val="70AD47">
                <a:tint val="99000"/>
                <a:hueOff val="0"/>
                <a:satOff val="0"/>
                <a:lumOff val="0"/>
                <a:alphaOff val="0"/>
                <a:lumMod val="110000"/>
                <a:satMod val="105000"/>
                <a:tint val="67000"/>
              </a:srgbClr>
            </a:gs>
            <a:gs pos="50000">
              <a:srgbClr val="70AD47">
                <a:tint val="99000"/>
                <a:hueOff val="0"/>
                <a:satOff val="0"/>
                <a:lumOff val="0"/>
                <a:alphaOff val="0"/>
                <a:lumMod val="105000"/>
                <a:satMod val="103000"/>
                <a:tint val="73000"/>
              </a:srgbClr>
            </a:gs>
            <a:gs pos="100000">
              <a:srgbClr val="70AD47">
                <a:tint val="99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DD98772-625D-4E48-96AA-37DAD6FCC10A}">
      <dsp:nvSpPr>
        <dsp:cNvPr id="0" name=""/>
        <dsp:cNvSpPr/>
      </dsp:nvSpPr>
      <dsp:spPr>
        <a:xfrm>
          <a:off x="6169112" y="2181045"/>
          <a:ext cx="983924" cy="624792"/>
        </a:xfrm>
        <a:prstGeom prst="roundRect">
          <a:avLst>
            <a:gd name="adj" fmla="val 10000"/>
          </a:avLst>
        </a:prstGeom>
        <a:solidFill>
          <a:sysClr val="window" lastClr="FFFFFF">
            <a:alpha val="90000"/>
            <a:hueOff val="0"/>
            <a:satOff val="0"/>
            <a:lumOff val="0"/>
            <a:alphaOff val="0"/>
          </a:sysClr>
        </a:solidFill>
        <a:ln w="6350" cap="flat" cmpd="sng" algn="ctr">
          <a:solidFill>
            <a:srgbClr val="70AD47">
              <a:tint val="7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hueOff val="0"/>
                  <a:satOff val="0"/>
                  <a:lumOff val="0"/>
                  <a:alphaOff val="0"/>
                </a:sysClr>
              </a:solidFill>
              <a:latin typeface="Calibri" panose="020F0502020204030204"/>
              <a:ea typeface="+mn-ea"/>
              <a:cs typeface="+mn-cs"/>
            </a:rPr>
            <a:t>Senior Leader (Maths)</a:t>
          </a:r>
        </a:p>
      </dsp:txBody>
      <dsp:txXfrm>
        <a:off x="6187412" y="2199345"/>
        <a:ext cx="947324" cy="5881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68484CE421404ABCBEAD99BD242F0C" ma:contentTypeVersion="56" ma:contentTypeDescription="Create a new document." ma:contentTypeScope="" ma:versionID="4dab977ff1791dd18a67a0a1dcff7490">
  <xsd:schema xmlns:xsd="http://www.w3.org/2001/XMLSchema" xmlns:xs="http://www.w3.org/2001/XMLSchema" xmlns:p="http://schemas.microsoft.com/office/2006/metadata/properties" xmlns:ns2="2eb44a6a-ffaa-4ff6-9572-4a5b13a7d371" xmlns:ns3="562a4576-3604-4c1d-98a6-0658940f6a3c" targetNamespace="http://schemas.microsoft.com/office/2006/metadata/properties" ma:root="true" ma:fieldsID="fe94ac901c1dc1aeea2a9e0c50c33356" ns2:_="" ns3:_="">
    <xsd:import namespace="2eb44a6a-ffaa-4ff6-9572-4a5b13a7d371"/>
    <xsd:import namespace="562a4576-3604-4c1d-98a6-0658940f6a3c"/>
    <xsd:element name="properties">
      <xsd:complexType>
        <xsd:sequence>
          <xsd:element name="documentManagement">
            <xsd:complexType>
              <xsd:all>
                <xsd:element ref="ns2:SharedWithUsers" minOccurs="0"/>
                <xsd:element ref="ns2:SharedWithDetails" minOccurs="0"/>
                <xsd:element ref="ns3:_ModerationComments" minOccurs="0"/>
                <xsd:element ref="ns3:Modified_x0020_By" minOccurs="0"/>
                <xsd:element ref="ns3:Created_x0020_By" minOccurs="0"/>
                <xsd:element ref="ns3:File_x0020_Type" minOccurs="0"/>
                <xsd:element ref="ns3:HTML_x0020_File_x0020_Type" minOccurs="0"/>
                <xsd:element ref="ns3:_SourceUrl" minOccurs="0"/>
                <xsd:element ref="ns3:_SharedFileIndex" minOccurs="0"/>
                <xsd:element ref="ns3:TemplateUrl" minOccurs="0"/>
                <xsd:element ref="ns3:xd_ProgID" minOccurs="0"/>
                <xsd:element ref="ns3:xd_Signature" minOccurs="0"/>
                <xsd:element ref="ns3:_ShortcutUrl" minOccurs="0"/>
                <xsd:element ref="ns3:_ShortcutSiteId" minOccurs="0"/>
                <xsd:element ref="ns3:_ShortcutWebId" minOccurs="0"/>
                <xsd:element ref="ns3:_ShortcutUniqueId" minOccurs="0"/>
                <xsd:element ref="ns3:SharedWithUsers" minOccurs="0"/>
                <xsd:element ref="ns3:SharedWithDetails" minOccurs="0"/>
                <xsd:element ref="ns3:ID" minOccurs="0"/>
                <xsd:element ref="ns3:Author" minOccurs="0"/>
                <xsd:element ref="ns3:_HasCopyDestinations" minOccurs="0"/>
                <xsd:element ref="ns3:_CopySource" minOccurs="0"/>
                <xsd:element ref="ns3:File_x0020_Size" minOccurs="0"/>
                <xsd:element ref="ns3:CheckedOutUserId" minOccurs="0"/>
                <xsd:element ref="ns3:IsCheckedoutToLocal" minOccurs="0"/>
                <xsd:element ref="ns3:CheckoutUser" minOccurs="0"/>
                <xsd:element ref="ns3:SyncClientId" minOccurs="0"/>
                <xsd:element ref="ns3:VirusStatus" minOccurs="0"/>
                <xsd:element ref="ns3:OriginatorId" minOccurs="0"/>
                <xsd:element ref="ns3:NoExecute" minOccurs="0"/>
                <xsd:element ref="ns3:ContentVersion" minOccurs="0"/>
                <xsd:element ref="ns3:_ComplianceFlags" minOccurs="0"/>
                <xsd:element ref="ns3:_ComplianceTag" minOccurs="0"/>
                <xsd:element ref="ns3:_ComplianceTagWrittenTime" minOccurs="0"/>
                <xsd:element ref="ns3:_ComplianceTagUserId" minOccurs="0"/>
                <xsd:element ref="ns3:_Dirty" minOccurs="0"/>
                <xsd:element ref="ns3:AccessPolicy" minOccurs="0"/>
                <xsd:element ref="ns3:InstanceID" minOccurs="0"/>
                <xsd:element ref="ns3:WorkflowInstance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2a4576-3604-4c1d-98a6-0658940f6a3c" elementFormDefault="qualified">
    <xsd:import namespace="http://schemas.microsoft.com/office/2006/documentManagement/types"/>
    <xsd:import namespace="http://schemas.microsoft.com/office/infopath/2007/PartnerControls"/>
    <xsd:element name="_ModerationComments" ma:index="10" nillable="true" ma:displayName="_ModerationComments" ma:hidden="true" ma:internalName="_ModerationComments0" ma:readOnly="true">
      <xsd:simpleType>
        <xsd:restriction base="dms:Note"/>
      </xsd:simpleType>
    </xsd:element>
    <xsd:element name="Modified_x0020_By" ma:index="11" nillable="true" ma:displayName="Modified_x0020_By" ma:hidden="true" ma:internalName="Modified_x0020_By0" ma:readOnly="true">
      <xsd:simpleType>
        <xsd:restriction base="dms:Text"/>
      </xsd:simpleType>
    </xsd:element>
    <xsd:element name="Created_x0020_By" ma:index="12" nillable="true" ma:displayName="Created_x0020_By" ma:hidden="true" ma:internalName="Created_x0020_By0" ma:readOnly="true">
      <xsd:simpleType>
        <xsd:restriction base="dms:Text"/>
      </xsd:simpleType>
    </xsd:element>
    <xsd:element name="File_x0020_Type" ma:index="13" nillable="true" ma:displayName="File_x0020_Type" ma:hidden="true" ma:internalName="File_x0020_Type0" ma:readOnly="true">
      <xsd:simpleType>
        <xsd:restriction base="dms:Text"/>
      </xsd:simpleType>
    </xsd:element>
    <xsd:element name="HTML_x0020_File_x0020_Type" ma:index="14" nillable="true" ma:displayName="HTML_x0020_File_x0020_Type" ma:hidden="true" ma:internalName="HTML_x0020_File_x0020_Type0" ma:readOnly="true">
      <xsd:simpleType>
        <xsd:restriction base="dms:Text"/>
      </xsd:simpleType>
    </xsd:element>
    <xsd:element name="_SourceUrl" ma:index="15" nillable="true" ma:displayName="_SourceUrl" ma:hidden="true" ma:internalName="_SourceUrl0">
      <xsd:simpleType>
        <xsd:restriction base="dms:Text"/>
      </xsd:simpleType>
    </xsd:element>
    <xsd:element name="_SharedFileIndex" ma:index="16" nillable="true" ma:displayName="_SharedFileIndex" ma:hidden="true" ma:internalName="_SharedFileIndex0">
      <xsd:simpleType>
        <xsd:restriction base="dms:Text"/>
      </xsd:simpleType>
    </xsd:element>
    <xsd:element name="TemplateUrl" ma:index="18" nillable="true" ma:displayName="TemplateUrl" ma:hidden="true" ma:internalName="TemplateUrl0">
      <xsd:simpleType>
        <xsd:restriction base="dms:Text"/>
      </xsd:simpleType>
    </xsd:element>
    <xsd:element name="xd_ProgID" ma:index="19" nillable="true" ma:displayName="xd_ProgID" ma:hidden="true" ma:internalName="xd_ProgID0">
      <xsd:simpleType>
        <xsd:restriction base="dms:Text"/>
      </xsd:simpleType>
    </xsd:element>
    <xsd:element name="xd_Signature" ma:index="20" nillable="true" ma:displayName="xd_Signature" ma:description="" ma:hidden="true" ma:internalName="xd_Signature0" ma:readOnly="true">
      <xsd:simpleType>
        <xsd:restriction base="dms:Boolean"/>
      </xsd:simpleType>
    </xsd:element>
    <xsd:element name="_ShortcutUrl" ma:index="21" nillable="true" ma:displayName="_ShortcutUrl" ma:hidden="true" ma:internalName="_ShortcutUrl0">
      <xsd:complexType>
        <xsd:complexContent>
          <xsd:extension base="dms:URL">
            <xsd:sequence>
              <xsd:element name="Url" type="dms:ValidUrl" minOccurs="0" nillable="true"/>
              <xsd:element name="Description" type="xsd:string" nillable="true"/>
            </xsd:sequence>
          </xsd:extension>
        </xsd:complexContent>
      </xsd:complexType>
    </xsd:element>
    <xsd:element name="_ShortcutSiteId" ma:index="22" nillable="true" ma:displayName="_ShortcutSiteId" ma:hidden="true" ma:internalName="_ShortcutSiteId0">
      <xsd:simpleType>
        <xsd:restriction base="dms:Unknown"/>
      </xsd:simpleType>
    </xsd:element>
    <xsd:element name="_ShortcutWebId" ma:index="23" nillable="true" ma:displayName="_ShortcutWebId" ma:hidden="true" ma:internalName="_ShortcutWebId0">
      <xsd:simpleType>
        <xsd:restriction base="dms:Unknown"/>
      </xsd:simpleType>
    </xsd:element>
    <xsd:element name="_ShortcutUniqueId" ma:index="24" nillable="true" ma:displayName="_ShortcutUniqueId" ma:hidden="true" ma:internalName="_ShortcutUniqueId0">
      <xsd:simpleType>
        <xsd:restriction base="dms:Unknown"/>
      </xsd:simpleType>
    </xsd:element>
    <xsd:element name="SharedWithUsers" ma:index="25" nillable="true" ma:displayName="SharedWithUsers" ma:description=""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WithDetails" ma:description="" ma:internalName="SharedWithDetails0" ma:readOnly="true">
      <xsd:simpleType>
        <xsd:restriction base="dms:Note">
          <xsd:maxLength value="255"/>
        </xsd:restriction>
      </xsd:simpleType>
    </xsd:element>
    <xsd:element name="ID" ma:index="27" nillable="true" ma:displayName="ID" ma:internalName="ID0" ma:readOnly="true">
      <xsd:simpleType>
        <xsd:restriction base="dms:Unknown"/>
      </xsd:simpleType>
    </xsd:element>
    <xsd:element name="Author" ma:index="29" nillable="true" ma:displayName="Author" ma:list="UserInfo" ma:internalName="Autho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0" nillable="true" ma:displayName="_HasCopyDestinations" ma:description="" ma:hidden="true" ma:internalName="_HasCopyDestinations0" ma:readOnly="true">
      <xsd:simpleType>
        <xsd:restriction base="dms:Boolean"/>
      </xsd:simpleType>
    </xsd:element>
    <xsd:element name="_CopySource" ma:index="31" nillable="true" ma:displayName="_CopySource" ma:description="" ma:internalName="_CopySource0" ma:readOnly="true">
      <xsd:simpleType>
        <xsd:restriction base="dms:Text"/>
      </xsd:simpleType>
    </xsd:element>
    <xsd:element name="File_x0020_Size" ma:index="32" nillable="true" ma:displayName="File_x0020_Size" ma:format="TRUE" ma:hidden="true" ma:list="Docs" ma:internalName="File_x0020_Size0" ma:readOnly="true" ma:showField="SizeInKB">
      <xsd:simpleType>
        <xsd:restriction base="dms:Lookup"/>
      </xsd:simpleType>
    </xsd:element>
    <xsd:element name="CheckedOutUserId" ma:index="33" nillable="true" ma:displayName="CheckedOutUserId" ma:hidden="true" ma:list="Docs" ma:internalName="CheckedOutUserId0" ma:readOnly="true" ma:showField="CheckoutUserId">
      <xsd:simpleType>
        <xsd:restriction base="dms:Lookup"/>
      </xsd:simpleType>
    </xsd:element>
    <xsd:element name="IsCheckedoutToLocal" ma:index="34" nillable="true" ma:displayName="IsCheckedoutToLocal" ma:hidden="true" ma:list="Docs" ma:internalName="IsCheckedoutToLocal0" ma:readOnly="true" ma:showField="IsCheckoutToLocal">
      <xsd:simpleType>
        <xsd:restriction base="dms:Lookup"/>
      </xsd:simpleType>
    </xsd:element>
    <xsd:element name="CheckoutUser" ma:index="35" nillable="true" ma:displayName="CheckoutUser" ma:list="UserInfo" ma:internalName="CheckoutUser0"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yncClientId" ma:index="36" nillable="true" ma:displayName="SyncClientId" ma:hidden="true" ma:list="Docs" ma:internalName="SyncClientId0" ma:readOnly="true" ma:showField="SyncClientId">
      <xsd:simpleType>
        <xsd:restriction base="dms:Lookup"/>
      </xsd:simpleType>
    </xsd:element>
    <xsd:element name="VirusStatus" ma:index="37" nillable="true" ma:displayName="VirusStatus" ma:format="TRUE" ma:hidden="true" ma:list="Docs" ma:internalName="VirusStatus0" ma:readOnly="true" ma:showField="Size">
      <xsd:simpleType>
        <xsd:restriction base="dms:Lookup"/>
      </xsd:simpleType>
    </xsd:element>
    <xsd:element name="OriginatorId" ma:index="39" nillable="true" ma:displayName="OriginatorId" ma:hidden="true" ma:list="Docs" ma:internalName="OriginatorId0" ma:readOnly="true" ma:showField="OriginatorId">
      <xsd:simpleType>
        <xsd:restriction base="dms:Lookup"/>
      </xsd:simpleType>
    </xsd:element>
    <xsd:element name="NoExecute" ma:index="40" nillable="true" ma:displayName="NoExecute" ma:hidden="true" ma:list="Docs" ma:internalName="NoExecute0" ma:readOnly="true" ma:showField="DocFlags">
      <xsd:simpleType>
        <xsd:restriction base="dms:Lookup"/>
      </xsd:simpleType>
    </xsd:element>
    <xsd:element name="ContentVersion" ma:index="41" nillable="true" ma:displayName="ContentVersion" ma:hidden="true" ma:list="Docs" ma:internalName="ContentVersion0" ma:readOnly="true" ma:showField="ContentVersion">
      <xsd:simpleType>
        <xsd:restriction base="dms:Lookup"/>
      </xsd:simpleType>
    </xsd:element>
    <xsd:element name="_ComplianceFlags" ma:index="42" nillable="true" ma:displayName="_ComplianceFlags" ma:hidden="true" ma:list="Docs" ma:internalName="_ComplianceFlags0" ma:readOnly="true" ma:showField="ComplianceFlags">
      <xsd:simpleType>
        <xsd:restriction base="dms:Lookup"/>
      </xsd:simpleType>
    </xsd:element>
    <xsd:element name="_ComplianceTag" ma:index="43" nillable="true" ma:displayName="_ComplianceTag" ma:hidden="true" ma:list="Docs" ma:internalName="_ComplianceTag0" ma:readOnly="true" ma:showField="ComplianceTag">
      <xsd:simpleType>
        <xsd:restriction base="dms:Lookup"/>
      </xsd:simpleType>
    </xsd:element>
    <xsd:element name="_ComplianceTagWrittenTime" ma:index="44" nillable="true" ma:displayName="_ComplianceTagWrittenTime" ma:hidden="true" ma:list="Docs" ma:internalName="_ComplianceTagWrittenTime0" ma:readOnly="true" ma:showField="ComplianceTagWrittenTime">
      <xsd:simpleType>
        <xsd:restriction base="dms:Lookup"/>
      </xsd:simpleType>
    </xsd:element>
    <xsd:element name="_ComplianceTagUserId" ma:index="45" nillable="true" ma:displayName="_ComplianceTagUserId" ma:hidden="true" ma:list="Docs" ma:internalName="_ComplianceTagUserId0" ma:readOnly="true" ma:showField="ComplianceTagUserId">
      <xsd:simpleType>
        <xsd:restriction base="dms:Lookup"/>
      </xsd:simpleType>
    </xsd:element>
    <xsd:element name="_Dirty" ma:index="47" nillable="true" ma:displayName="_Dirty" ma:hidden="true" ma:list="Docs" ma:internalName="_Dirty0" ma:readOnly="true" ma:showField="Dirty">
      <xsd:simpleType>
        <xsd:restriction base="dms:Lookup"/>
      </xsd:simpleType>
    </xsd:element>
    <xsd:element name="AccessPolicy" ma:index="48" nillable="true" ma:displayName="AccessPolicy" ma:hidden="true" ma:list="Docs" ma:internalName="AccessPolicy0" ma:readOnly="true" ma:showField="AccessPolicy">
      <xsd:simpleType>
        <xsd:restriction base="dms:Lookup"/>
      </xsd:simpleType>
    </xsd:element>
    <xsd:element name="InstanceID" ma:index="50" nillable="true" ma:displayName="InstanceID" ma:hidden="true" ma:internalName="InstanceID0" ma:readOnly="true">
      <xsd:simpleType>
        <xsd:restriction base="dms:Unknown"/>
      </xsd:simpleType>
    </xsd:element>
    <xsd:element name="WorkflowInstanceID" ma:index="51" nillable="true" ma:displayName="WorkflowInstanceID" ma:hidden="true" ma:internalName="WorkflowInstanceID0" ma:readOnly="true">
      <xsd:simpleType>
        <xsd:restriction base="dms:Unknown"/>
      </xsd:simpleType>
    </xsd:element>
    <xsd:element name="MediaServiceMetadata" ma:index="54" nillable="true" ma:displayName="MediaServiceMetadata" ma:description="" ma:hidden="true" ma:internalName="MediaServiceMetadata" ma:readOnly="true">
      <xsd:simpleType>
        <xsd:restriction base="dms:Note"/>
      </xsd:simpleType>
    </xsd:element>
    <xsd:element name="MediaServiceFastMetadata" ma:index="55" nillable="true" ma:displayName="MediaServiceFastMetadata" ma:description="" ma:hidden="true" ma:internalName="MediaServiceFastMetadata" ma:readOnly="true">
      <xsd:simpleType>
        <xsd:restriction base="dms:Note"/>
      </xsd:simpleType>
    </xsd:element>
    <xsd:element name="MediaServiceDateTaken" ma:index="56" nillable="true" ma:displayName="MediaServiceDateTaken" ma:description="" ma:hidden="true" ma:internalName="MediaServiceDateTaken" ma:readOnly="true">
      <xsd:simpleType>
        <xsd:restriction base="dms:Text"/>
      </xsd:simpleType>
    </xsd:element>
    <xsd:element name="MediaServiceAutoTags" ma:index="57" nillable="true" ma:displayName="MediaServiceAutoTags" ma:description="" ma:internalName="MediaServiceAutoTags" ma:readOnly="true">
      <xsd:simpleType>
        <xsd:restriction base="dms:Text"/>
      </xsd:simpleType>
    </xsd:element>
    <xsd:element name="MediaServiceLocation" ma:index="58" nillable="true" ma:displayName="MediaServiceLocation" ma:description="" ma:internalName="MediaServiceLocation" ma:readOnly="true">
      <xsd:simpleType>
        <xsd:restriction base="dms:Text"/>
      </xsd:simpleType>
    </xsd:element>
    <xsd:element name="MediaServiceOCR" ma:index="59" nillable="true" ma:displayName="MediaServiceOCR" ma:internalName="MediaServiceOCR" ma:readOnly="true">
      <xsd:simpleType>
        <xsd:restriction base="dms:Note">
          <xsd:maxLength value="255"/>
        </xsd:restriction>
      </xsd:simpleType>
    </xsd:element>
    <xsd:element name="MediaServiceAutoKeyPoints" ma:index="60" nillable="true" ma:displayName="MediaServiceAutoKeyPoints" ma:hidden="true" ma:internalName="MediaServiceAutoKeyPoints" ma:readOnly="true">
      <xsd:simpleType>
        <xsd:restriction base="dms:Note"/>
      </xsd:simpleType>
    </xsd:element>
    <xsd:element name="MediaServiceKeyPoints" ma:index="61" nillable="true" ma:displayName="KeyPoints" ma:internalName="MediaServiceKeyPoints" ma:readOnly="true">
      <xsd:simpleType>
        <xsd:restriction base="dms:Note">
          <xsd:maxLength value="255"/>
        </xsd:restriction>
      </xsd:simple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haredFileIndex xmlns="562a4576-3604-4c1d-98a6-0658940f6a3c" xsi:nil="true"/>
    <TemplateUrl xmlns="562a4576-3604-4c1d-98a6-0658940f6a3c" xsi:nil="true"/>
    <_ShortcutUrl xmlns="562a4576-3604-4c1d-98a6-0658940f6a3c">
      <Url xsi:nil="true"/>
      <Description xsi:nil="true"/>
    </_ShortcutUrl>
    <_ShortcutSiteId xmlns="562a4576-3604-4c1d-98a6-0658940f6a3c" xsi:nil="true"/>
    <_ShortcutWebId xmlns="562a4576-3604-4c1d-98a6-0658940f6a3c" xsi:nil="true"/>
    <_ShortcutUniqueId xmlns="562a4576-3604-4c1d-98a6-0658940f6a3c" xsi:nil="true"/>
    <xd_ProgID xmlns="562a4576-3604-4c1d-98a6-0658940f6a3c" xsi:nil="true"/>
    <_SourceUrl xmlns="562a4576-3604-4c1d-98a6-0658940f6a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1ECD74-30E5-4B3C-935E-D571800E4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562a4576-3604-4c1d-98a6-0658940f6a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562a4576-3604-4c1d-98a6-0658940f6a3c"/>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15</Pages>
  <Words>3276</Words>
  <Characters>18676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Cedar Mount Academy</vt:lpstr>
    </vt:vector>
  </TitlesOfParts>
  <Company/>
  <LinksUpToDate>false</LinksUpToDate>
  <CharactersWithSpaces>21909</CharactersWithSpaces>
  <SharedDoc>false</SharedDoc>
  <HLinks>
    <vt:vector size="66" baseType="variant">
      <vt:variant>
        <vt:i4>458820</vt:i4>
      </vt:variant>
      <vt:variant>
        <vt:i4>30</vt:i4>
      </vt:variant>
      <vt:variant>
        <vt:i4>0</vt:i4>
      </vt:variant>
      <vt:variant>
        <vt:i4>5</vt:i4>
      </vt:variant>
      <vt:variant>
        <vt:lpwstr>https://www.bright-futures.co.uk/wp-content/uploads/2021/11/BFET-Applicant-privacy-notice-002.pdf</vt:lpwstr>
      </vt:variant>
      <vt:variant>
        <vt:lpwstr/>
      </vt:variant>
      <vt:variant>
        <vt:i4>2621551</vt:i4>
      </vt:variant>
      <vt:variant>
        <vt:i4>27</vt:i4>
      </vt:variant>
      <vt:variant>
        <vt:i4>0</vt:i4>
      </vt:variant>
      <vt:variant>
        <vt:i4>5</vt:i4>
      </vt:variant>
      <vt:variant>
        <vt:lpwstr>https://www.bright-futures.co.uk/join-us/job-vacancies/</vt:lpwstr>
      </vt:variant>
      <vt:variant>
        <vt:lpwstr/>
      </vt:variant>
      <vt:variant>
        <vt:i4>5308493</vt:i4>
      </vt:variant>
      <vt:variant>
        <vt:i4>24</vt:i4>
      </vt:variant>
      <vt:variant>
        <vt:i4>0</vt:i4>
      </vt:variant>
      <vt:variant>
        <vt:i4>5</vt:i4>
      </vt:variant>
      <vt:variant>
        <vt:lpwstr>http://www.cedarmount.manchester.sch.uk/</vt:lpwstr>
      </vt:variant>
      <vt:variant>
        <vt:lpwstr/>
      </vt:variant>
      <vt:variant>
        <vt:i4>5767179</vt:i4>
      </vt:variant>
      <vt:variant>
        <vt:i4>21</vt:i4>
      </vt:variant>
      <vt:variant>
        <vt:i4>0</vt:i4>
      </vt:variant>
      <vt:variant>
        <vt:i4>5</vt:i4>
      </vt:variant>
      <vt:variant>
        <vt:lpwstr>tel:+441612487009</vt:lpwstr>
      </vt:variant>
      <vt:variant>
        <vt:lpwstr/>
      </vt:variant>
      <vt:variant>
        <vt:i4>7143478</vt:i4>
      </vt:variant>
      <vt:variant>
        <vt:i4>18</vt:i4>
      </vt:variant>
      <vt:variant>
        <vt:i4>0</vt:i4>
      </vt:variant>
      <vt:variant>
        <vt:i4>5</vt:i4>
      </vt:variant>
      <vt:variant>
        <vt:lpwstr>https://www.bright-futures.co.uk/about-us/our-strategy/</vt:lpwstr>
      </vt:variant>
      <vt:variant>
        <vt:lpwstr/>
      </vt:variant>
      <vt:variant>
        <vt:i4>5308428</vt:i4>
      </vt:variant>
      <vt:variant>
        <vt:i4>15</vt:i4>
      </vt:variant>
      <vt:variant>
        <vt:i4>0</vt:i4>
      </vt:variant>
      <vt:variant>
        <vt:i4>5</vt:i4>
      </vt:variant>
      <vt:variant>
        <vt:lpwstr>http://www.nw1mathshub.co.uk/</vt:lpwstr>
      </vt:variant>
      <vt:variant>
        <vt:lpwstr/>
      </vt:variant>
      <vt:variant>
        <vt:i4>2293858</vt:i4>
      </vt:variant>
      <vt:variant>
        <vt:i4>12</vt:i4>
      </vt:variant>
      <vt:variant>
        <vt:i4>0</vt:i4>
      </vt:variant>
      <vt:variant>
        <vt:i4>5</vt:i4>
      </vt:variant>
      <vt:variant>
        <vt:lpwstr>https://www.bright-futures.co.uk/development-network/bright-futures-scitt/</vt:lpwstr>
      </vt:variant>
      <vt:variant>
        <vt:lpwstr/>
      </vt:variant>
      <vt:variant>
        <vt:i4>983121</vt:i4>
      </vt:variant>
      <vt:variant>
        <vt:i4>9</vt:i4>
      </vt:variant>
      <vt:variant>
        <vt:i4>0</vt:i4>
      </vt:variant>
      <vt:variant>
        <vt:i4>5</vt:i4>
      </vt:variant>
      <vt:variant>
        <vt:lpwstr>http://allianceforlearning.co.uk/</vt:lpwstr>
      </vt:variant>
      <vt:variant>
        <vt:lpwstr/>
      </vt:variant>
      <vt:variant>
        <vt:i4>1572931</vt:i4>
      </vt:variant>
      <vt:variant>
        <vt:i4>6</vt:i4>
      </vt:variant>
      <vt:variant>
        <vt:i4>0</vt:i4>
      </vt:variant>
      <vt:variant>
        <vt:i4>5</vt:i4>
      </vt:variant>
      <vt:variant>
        <vt:lpwstr>https://tsh.bright-futures.co.uk/</vt:lpwstr>
      </vt:variant>
      <vt:variant>
        <vt:lpwstr/>
      </vt:variant>
      <vt:variant>
        <vt:i4>7471144</vt:i4>
      </vt:variant>
      <vt:variant>
        <vt:i4>3</vt:i4>
      </vt:variant>
      <vt:variant>
        <vt:i4>0</vt:i4>
      </vt:variant>
      <vt:variant>
        <vt:i4>5</vt:i4>
      </vt:variant>
      <vt:variant>
        <vt:lpwstr>https://www.bright-futures.co.uk/wp-content/uploads/2021/12/Why-Join-Bright-Futures.pdf</vt:lpwstr>
      </vt:variant>
      <vt:variant>
        <vt:lpwstr/>
      </vt:variant>
      <vt:variant>
        <vt:i4>3932217</vt:i4>
      </vt:variant>
      <vt:variant>
        <vt:i4>0</vt:i4>
      </vt:variant>
      <vt:variant>
        <vt:i4>0</vt:i4>
      </vt:variant>
      <vt:variant>
        <vt:i4>5</vt:i4>
      </vt:variant>
      <vt:variant>
        <vt:lpwstr>https://www.bright-futures.co.uk/about-us/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Cedar Mount Academy</dc:title>
  <dc:creator>user</dc:creator>
  <cp:lastModifiedBy>C Barber</cp:lastModifiedBy>
  <cp:revision>51</cp:revision>
  <dcterms:created xsi:type="dcterms:W3CDTF">2022-04-26T11:02:00Z</dcterms:created>
  <dcterms:modified xsi:type="dcterms:W3CDTF">2022-04-29T10:08:00Z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0x0101007F68484CE421404ABCBEAD99BD242F0C</vt:lpwstr>
  </property>
</Properties>
</file>