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1F00" w14:textId="1DF13D20" w:rsidR="00482FF1" w:rsidRPr="00482FF1" w:rsidRDefault="00482FF1" w:rsidP="00482FF1">
      <w:pPr>
        <w:suppressAutoHyphens/>
        <w:rPr>
          <w:rFonts w:asciiTheme="minorHAnsi" w:hAnsiTheme="minorHAnsi" w:cstheme="minorHAnsi"/>
          <w:b/>
          <w:lang w:val="en" w:eastAsia="en-GB"/>
        </w:rPr>
      </w:pPr>
      <w:r w:rsidRPr="00482FF1">
        <w:rPr>
          <w:rFonts w:asciiTheme="minorHAnsi" w:hAnsiTheme="minorHAnsi" w:cstheme="minorHAnsi"/>
          <w:b/>
          <w:lang w:eastAsia="en-GB"/>
        </w:rPr>
        <w:t>Bright Futures Education</w:t>
      </w:r>
      <w:r w:rsidR="00C75867">
        <w:rPr>
          <w:rFonts w:asciiTheme="minorHAnsi" w:hAnsiTheme="minorHAnsi" w:cstheme="minorHAnsi"/>
          <w:b/>
          <w:lang w:eastAsia="en-GB"/>
        </w:rPr>
        <w:t>al</w:t>
      </w:r>
      <w:bookmarkStart w:id="0" w:name="_GoBack"/>
      <w:bookmarkEnd w:id="0"/>
      <w:r w:rsidRPr="00482FF1">
        <w:rPr>
          <w:rFonts w:asciiTheme="minorHAnsi" w:hAnsiTheme="minorHAnsi" w:cstheme="minorHAnsi"/>
          <w:b/>
          <w:lang w:eastAsia="en-GB"/>
        </w:rPr>
        <w:t xml:space="preserve"> Trust (“the Trust”) is committed to protecting the information it collects about </w:t>
      </w:r>
      <w:r w:rsidR="00DF6587">
        <w:rPr>
          <w:rFonts w:asciiTheme="minorHAnsi" w:hAnsiTheme="minorHAnsi" w:cstheme="minorHAnsi"/>
          <w:b/>
          <w:lang w:eastAsia="en-GB"/>
        </w:rPr>
        <w:t>job applicants</w:t>
      </w:r>
      <w:r w:rsidRPr="00482FF1">
        <w:rPr>
          <w:rFonts w:asciiTheme="minorHAnsi" w:hAnsiTheme="minorHAnsi" w:cstheme="minorHAnsi"/>
          <w:b/>
          <w:lang w:eastAsia="en-GB"/>
        </w:rPr>
        <w:t xml:space="preserve">. Each academy within the Trust will respect and comply with data protection laws from time to time in force, in particular, the Data Protection Act 2018. We are registered with the Information Commissioner as a controller of personal data with reg. no. </w:t>
      </w:r>
      <w:r w:rsidRPr="00482FF1">
        <w:rPr>
          <w:rFonts w:asciiTheme="minorHAnsi" w:hAnsiTheme="minorHAnsi" w:cstheme="minorHAnsi"/>
          <w:b/>
          <w:lang w:val="en" w:eastAsia="en-GB"/>
        </w:rPr>
        <w:t>ZA023935.</w:t>
      </w:r>
    </w:p>
    <w:p w14:paraId="61C021EF" w14:textId="77777777" w:rsidR="00482FF1" w:rsidRPr="00482FF1" w:rsidRDefault="00482FF1" w:rsidP="00482FF1">
      <w:pPr>
        <w:suppressAutoHyphens/>
        <w:rPr>
          <w:rFonts w:asciiTheme="minorHAnsi" w:hAnsiTheme="minorHAnsi" w:cstheme="minorHAnsi"/>
          <w:b/>
          <w:lang w:eastAsia="en-GB"/>
        </w:rPr>
      </w:pPr>
    </w:p>
    <w:p w14:paraId="22E2ACFC" w14:textId="7936FB85" w:rsidR="00482FF1" w:rsidRPr="00482FF1" w:rsidRDefault="00482FF1" w:rsidP="00482FF1">
      <w:pPr>
        <w:suppressAutoHyphens/>
        <w:rPr>
          <w:rFonts w:asciiTheme="minorHAnsi" w:hAnsiTheme="minorHAnsi" w:cstheme="minorHAnsi"/>
          <w:b/>
          <w:lang w:eastAsia="en-GB"/>
        </w:rPr>
      </w:pPr>
      <w:r w:rsidRPr="00482FF1">
        <w:rPr>
          <w:rFonts w:asciiTheme="minorHAnsi" w:hAnsiTheme="minorHAnsi" w:cstheme="minorHAnsi"/>
          <w:b/>
          <w:lang w:eastAsia="en-GB"/>
        </w:rPr>
        <w:t xml:space="preserve">This Privacy Notice is intended to provide the information about how we process </w:t>
      </w:r>
      <w:r w:rsidR="00DF6587">
        <w:rPr>
          <w:rFonts w:asciiTheme="minorHAnsi" w:hAnsiTheme="minorHAnsi" w:cstheme="minorHAnsi"/>
          <w:b/>
          <w:lang w:eastAsia="en-GB"/>
        </w:rPr>
        <w:t xml:space="preserve">job </w:t>
      </w:r>
      <w:r w:rsidR="00850BB4">
        <w:rPr>
          <w:rFonts w:asciiTheme="minorHAnsi" w:hAnsiTheme="minorHAnsi" w:cstheme="minorHAnsi"/>
          <w:b/>
          <w:lang w:eastAsia="en-GB"/>
        </w:rPr>
        <w:t>applicant</w:t>
      </w:r>
      <w:r w:rsidR="00DF6587">
        <w:rPr>
          <w:rFonts w:asciiTheme="minorHAnsi" w:hAnsiTheme="minorHAnsi" w:cstheme="minorHAnsi"/>
          <w:b/>
          <w:lang w:eastAsia="en-GB"/>
        </w:rPr>
        <w:t>s’</w:t>
      </w:r>
      <w:r>
        <w:rPr>
          <w:rFonts w:asciiTheme="minorHAnsi" w:hAnsiTheme="minorHAnsi" w:cstheme="minorHAnsi"/>
          <w:b/>
          <w:lang w:eastAsia="en-GB"/>
        </w:rPr>
        <w:t xml:space="preserve"> </w:t>
      </w:r>
      <w:r w:rsidRPr="00482FF1">
        <w:rPr>
          <w:rFonts w:asciiTheme="minorHAnsi" w:hAnsiTheme="minorHAnsi" w:cstheme="minorHAnsi"/>
          <w:b/>
          <w:lang w:eastAsia="en-GB"/>
        </w:rPr>
        <w:t xml:space="preserve">information across the Trust in a concise, easily understandable format. </w:t>
      </w:r>
      <w:r>
        <w:rPr>
          <w:rFonts w:asciiTheme="minorHAnsi" w:hAnsiTheme="minorHAnsi" w:cstheme="minorHAnsi"/>
          <w:b/>
          <w:lang w:eastAsia="en-GB"/>
        </w:rPr>
        <w:t xml:space="preserve">By </w:t>
      </w:r>
      <w:r w:rsidR="00850BB4">
        <w:rPr>
          <w:rFonts w:asciiTheme="minorHAnsi" w:hAnsiTheme="minorHAnsi" w:cstheme="minorHAnsi"/>
          <w:b/>
          <w:lang w:eastAsia="en-GB"/>
        </w:rPr>
        <w:t>‘applicant’</w:t>
      </w:r>
      <w:r>
        <w:rPr>
          <w:rFonts w:asciiTheme="minorHAnsi" w:hAnsiTheme="minorHAnsi" w:cstheme="minorHAnsi"/>
          <w:b/>
          <w:lang w:eastAsia="en-GB"/>
        </w:rPr>
        <w:t xml:space="preserve"> we mean all </w:t>
      </w:r>
      <w:r w:rsidR="00850BB4">
        <w:rPr>
          <w:rFonts w:asciiTheme="minorHAnsi" w:hAnsiTheme="minorHAnsi" w:cstheme="minorHAnsi"/>
          <w:b/>
          <w:lang w:eastAsia="en-GB"/>
        </w:rPr>
        <w:t xml:space="preserve">individuals that apply for roles at the trust as an </w:t>
      </w:r>
      <w:r>
        <w:rPr>
          <w:rFonts w:asciiTheme="minorHAnsi" w:hAnsiTheme="minorHAnsi" w:cstheme="minorHAnsi"/>
          <w:b/>
          <w:lang w:eastAsia="en-GB"/>
        </w:rPr>
        <w:t>employee</w:t>
      </w:r>
      <w:r w:rsidR="00DF6587">
        <w:rPr>
          <w:rFonts w:asciiTheme="minorHAnsi" w:hAnsiTheme="minorHAnsi" w:cstheme="minorHAnsi"/>
          <w:b/>
          <w:lang w:eastAsia="en-GB"/>
        </w:rPr>
        <w:t xml:space="preserve"> or</w:t>
      </w:r>
      <w:r>
        <w:rPr>
          <w:rFonts w:asciiTheme="minorHAnsi" w:hAnsiTheme="minorHAnsi" w:cstheme="minorHAnsi"/>
          <w:b/>
          <w:lang w:eastAsia="en-GB"/>
        </w:rPr>
        <w:t xml:space="preserve"> worker.  </w:t>
      </w:r>
    </w:p>
    <w:p w14:paraId="111A3647" w14:textId="77777777" w:rsidR="00482FF1" w:rsidRDefault="00482FF1" w:rsidP="001D4313">
      <w:pPr>
        <w:rPr>
          <w:b/>
          <w:color w:val="104F75"/>
          <w:sz w:val="36"/>
          <w:szCs w:val="24"/>
          <w:lang w:eastAsia="en-GB"/>
        </w:rPr>
      </w:pPr>
    </w:p>
    <w:p w14:paraId="5F0888A2" w14:textId="24B93CEE" w:rsidR="001F4436" w:rsidRPr="00303E51" w:rsidRDefault="001F4436" w:rsidP="006E0D86">
      <w:pPr>
        <w:pStyle w:val="Heading2"/>
        <w:keepLines w:val="0"/>
        <w:widowControl/>
        <w:overflowPunct/>
        <w:autoSpaceDE/>
        <w:autoSpaceDN/>
        <w:adjustRightInd/>
        <w:textAlignment w:val="auto"/>
        <w:rPr>
          <w:color w:val="F79646" w:themeColor="accent6"/>
          <w:kern w:val="0"/>
          <w:szCs w:val="24"/>
          <w:lang w:eastAsia="en-GB"/>
        </w:rPr>
      </w:pPr>
      <w:r w:rsidRPr="00303E51">
        <w:rPr>
          <w:color w:val="F79646" w:themeColor="accent6"/>
          <w:kern w:val="0"/>
          <w:szCs w:val="24"/>
          <w:lang w:eastAsia="en-GB"/>
        </w:rPr>
        <w:t xml:space="preserve">The categories of </w:t>
      </w:r>
      <w:r w:rsidR="00DF6587">
        <w:rPr>
          <w:color w:val="F79646" w:themeColor="accent6"/>
          <w:kern w:val="0"/>
          <w:szCs w:val="24"/>
          <w:lang w:eastAsia="en-GB"/>
        </w:rPr>
        <w:t>job applicant</w:t>
      </w:r>
      <w:r w:rsidRPr="00303E51">
        <w:rPr>
          <w:color w:val="F79646" w:themeColor="accent6"/>
          <w:kern w:val="0"/>
          <w:szCs w:val="24"/>
          <w:lang w:eastAsia="en-GB"/>
        </w:rPr>
        <w:t xml:space="preserve"> inform</w:t>
      </w:r>
      <w:r w:rsidR="00D17482" w:rsidRPr="00303E51">
        <w:rPr>
          <w:color w:val="F79646" w:themeColor="accent6"/>
          <w:kern w:val="0"/>
          <w:szCs w:val="24"/>
          <w:lang w:eastAsia="en-GB"/>
        </w:rPr>
        <w:t xml:space="preserve">ation that we process </w:t>
      </w:r>
      <w:r w:rsidRPr="00303E51">
        <w:rPr>
          <w:color w:val="F79646" w:themeColor="accent6"/>
          <w:kern w:val="0"/>
          <w:szCs w:val="24"/>
          <w:lang w:eastAsia="en-GB"/>
        </w:rPr>
        <w:t>include:</w:t>
      </w:r>
    </w:p>
    <w:p w14:paraId="5FA39BC3" w14:textId="594A6806" w:rsidR="001F4436" w:rsidRPr="00303E51" w:rsidRDefault="001F4436"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 xml:space="preserve">personal information (such as name, </w:t>
      </w:r>
      <w:r w:rsidR="00850BB4">
        <w:rPr>
          <w:rFonts w:asciiTheme="minorHAnsi" w:hAnsiTheme="minorHAnsi" w:cstheme="minorHAnsi"/>
          <w:szCs w:val="22"/>
        </w:rPr>
        <w:t>contact details and residential address</w:t>
      </w:r>
      <w:r w:rsidRPr="00303E51">
        <w:rPr>
          <w:rFonts w:asciiTheme="minorHAnsi" w:hAnsiTheme="minorHAnsi" w:cstheme="minorHAnsi"/>
          <w:szCs w:val="22"/>
        </w:rPr>
        <w:t>)</w:t>
      </w:r>
    </w:p>
    <w:p w14:paraId="229B5E3C" w14:textId="7D84A8B2" w:rsidR="001F4436" w:rsidRPr="00303E51" w:rsidRDefault="001F4436"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 xml:space="preserve">characteristics information </w:t>
      </w:r>
      <w:r w:rsidR="00D17482" w:rsidRPr="00303E51">
        <w:rPr>
          <w:rFonts w:asciiTheme="minorHAnsi" w:hAnsiTheme="minorHAnsi" w:cstheme="minorHAnsi"/>
          <w:szCs w:val="22"/>
        </w:rPr>
        <w:t>(</w:t>
      </w:r>
      <w:r w:rsidRPr="00303E51">
        <w:rPr>
          <w:rFonts w:asciiTheme="minorHAnsi" w:hAnsiTheme="minorHAnsi" w:cstheme="minorHAnsi"/>
          <w:szCs w:val="22"/>
        </w:rPr>
        <w:t>such as gender, age, ethnic group</w:t>
      </w:r>
      <w:r w:rsidR="00D17482" w:rsidRPr="00303E51">
        <w:rPr>
          <w:rFonts w:asciiTheme="minorHAnsi" w:hAnsiTheme="minorHAnsi" w:cstheme="minorHAnsi"/>
          <w:szCs w:val="22"/>
        </w:rPr>
        <w:t>)</w:t>
      </w:r>
    </w:p>
    <w:p w14:paraId="7A39AAAB" w14:textId="2A0BD34B" w:rsidR="001F4436" w:rsidRPr="00303E51" w:rsidRDefault="001F4436"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qualifications (and</w:t>
      </w:r>
      <w:r w:rsidR="00085ED5" w:rsidRPr="00303E51">
        <w:rPr>
          <w:rFonts w:asciiTheme="minorHAnsi" w:hAnsiTheme="minorHAnsi" w:cstheme="minorHAnsi"/>
          <w:szCs w:val="22"/>
        </w:rPr>
        <w:t>,</w:t>
      </w:r>
      <w:r w:rsidRPr="00303E51">
        <w:rPr>
          <w:rFonts w:asciiTheme="minorHAnsi" w:hAnsiTheme="minorHAnsi" w:cstheme="minorHAnsi"/>
          <w:szCs w:val="22"/>
        </w:rPr>
        <w:t xml:space="preserve"> where relevant</w:t>
      </w:r>
      <w:r w:rsidR="00085ED5" w:rsidRPr="00303E51">
        <w:rPr>
          <w:rFonts w:asciiTheme="minorHAnsi" w:hAnsiTheme="minorHAnsi" w:cstheme="minorHAnsi"/>
          <w:szCs w:val="22"/>
        </w:rPr>
        <w:t>,</w:t>
      </w:r>
      <w:r w:rsidRPr="00303E51">
        <w:rPr>
          <w:rFonts w:asciiTheme="minorHAnsi" w:hAnsiTheme="minorHAnsi" w:cstheme="minorHAnsi"/>
          <w:szCs w:val="22"/>
        </w:rPr>
        <w:t xml:space="preserve"> subjects taught)</w:t>
      </w:r>
    </w:p>
    <w:p w14:paraId="22B5A7FC" w14:textId="2D9A7141" w:rsidR="00482FF1" w:rsidRPr="00303E51" w:rsidRDefault="00482FF1"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previous work history (dates, roles, reason for leaving)</w:t>
      </w:r>
    </w:p>
    <w:p w14:paraId="21DE877B" w14:textId="5B6CC460" w:rsidR="00482FF1" w:rsidRPr="00303E51" w:rsidRDefault="00482FF1"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Pre-employment checks (references)</w:t>
      </w:r>
    </w:p>
    <w:p w14:paraId="667FE9F2" w14:textId="003B9816" w:rsidR="00482FF1" w:rsidRDefault="00482FF1"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Disclosure Barring Service (DBS) enhanced checks to comply with our statutory requirement to ensure suitability for employment</w:t>
      </w:r>
    </w:p>
    <w:p w14:paraId="0946305A" w14:textId="14900010" w:rsidR="00331AEE" w:rsidRDefault="00331AEE" w:rsidP="001F4436">
      <w:pPr>
        <w:pStyle w:val="ListParagraph"/>
        <w:numPr>
          <w:ilvl w:val="0"/>
          <w:numId w:val="25"/>
        </w:numPr>
        <w:rPr>
          <w:rFonts w:asciiTheme="minorHAnsi" w:hAnsiTheme="minorHAnsi" w:cstheme="minorHAnsi"/>
          <w:szCs w:val="22"/>
        </w:rPr>
      </w:pPr>
      <w:r>
        <w:rPr>
          <w:rFonts w:asciiTheme="minorHAnsi" w:hAnsiTheme="minorHAnsi" w:cstheme="minorHAnsi"/>
          <w:szCs w:val="22"/>
        </w:rPr>
        <w:t>Right to work in the UK evidence</w:t>
      </w:r>
    </w:p>
    <w:p w14:paraId="735F1637" w14:textId="2C9D119F" w:rsidR="00331AEE" w:rsidRPr="00303E51" w:rsidRDefault="00331AEE" w:rsidP="001F4436">
      <w:pPr>
        <w:pStyle w:val="ListParagraph"/>
        <w:numPr>
          <w:ilvl w:val="0"/>
          <w:numId w:val="25"/>
        </w:numPr>
        <w:rPr>
          <w:rFonts w:asciiTheme="minorHAnsi" w:hAnsiTheme="minorHAnsi" w:cstheme="minorHAnsi"/>
          <w:szCs w:val="22"/>
        </w:rPr>
      </w:pPr>
      <w:r>
        <w:rPr>
          <w:rFonts w:asciiTheme="minorHAnsi" w:hAnsiTheme="minorHAnsi" w:cstheme="minorHAnsi"/>
          <w:szCs w:val="22"/>
        </w:rPr>
        <w:t>Records relating to the recruitment and selection process such as interview notes</w:t>
      </w:r>
    </w:p>
    <w:p w14:paraId="41B63CE6" w14:textId="77777777" w:rsidR="00482FF1" w:rsidRPr="00303E51" w:rsidRDefault="00482FF1" w:rsidP="00303E51">
      <w:pPr>
        <w:ind w:left="360"/>
        <w:rPr>
          <w:szCs w:val="22"/>
        </w:rPr>
      </w:pPr>
    </w:p>
    <w:p w14:paraId="11555CC8" w14:textId="77777777" w:rsidR="001F4436" w:rsidRPr="00F06C27" w:rsidRDefault="001F4436" w:rsidP="001F4436">
      <w:pPr>
        <w:rPr>
          <w:sz w:val="22"/>
          <w:szCs w:val="22"/>
        </w:rPr>
      </w:pPr>
    </w:p>
    <w:p w14:paraId="5FCD20D4" w14:textId="7B17D253" w:rsidR="00FF4289" w:rsidRPr="00303E51" w:rsidRDefault="00303E51" w:rsidP="001D4313">
      <w:pPr>
        <w:rPr>
          <w:rFonts w:asciiTheme="minorHAnsi" w:hAnsiTheme="minorHAnsi" w:cstheme="minorHAnsi"/>
          <w:b/>
          <w:color w:val="F79646" w:themeColor="accent6"/>
          <w:sz w:val="28"/>
          <w:szCs w:val="28"/>
          <w:lang w:eastAsia="en-GB"/>
        </w:rPr>
      </w:pPr>
      <w:r w:rsidRPr="00303E51">
        <w:rPr>
          <w:rFonts w:asciiTheme="minorHAnsi" w:hAnsiTheme="minorHAnsi" w:cstheme="minorHAnsi"/>
          <w:b/>
          <w:color w:val="F79646" w:themeColor="accent6"/>
          <w:sz w:val="28"/>
          <w:szCs w:val="28"/>
          <w:lang w:eastAsia="en-GB"/>
        </w:rPr>
        <w:t>W</w:t>
      </w:r>
      <w:r w:rsidR="001F4436" w:rsidRPr="00303E51">
        <w:rPr>
          <w:rFonts w:asciiTheme="minorHAnsi" w:hAnsiTheme="minorHAnsi" w:cstheme="minorHAnsi"/>
          <w:b/>
          <w:color w:val="F79646" w:themeColor="accent6"/>
          <w:sz w:val="28"/>
          <w:szCs w:val="28"/>
          <w:lang w:eastAsia="en-GB"/>
        </w:rPr>
        <w:t>hy</w:t>
      </w:r>
      <w:r w:rsidR="00A05334" w:rsidRPr="00303E51">
        <w:rPr>
          <w:rFonts w:asciiTheme="minorHAnsi" w:hAnsiTheme="minorHAnsi" w:cstheme="minorHAnsi"/>
          <w:b/>
          <w:color w:val="F79646" w:themeColor="accent6"/>
          <w:sz w:val="28"/>
          <w:szCs w:val="28"/>
          <w:lang w:eastAsia="en-GB"/>
        </w:rPr>
        <w:t xml:space="preserve"> we collect and u</w:t>
      </w:r>
      <w:r w:rsidR="001F4436" w:rsidRPr="00303E51">
        <w:rPr>
          <w:rFonts w:asciiTheme="minorHAnsi" w:hAnsiTheme="minorHAnsi" w:cstheme="minorHAnsi"/>
          <w:b/>
          <w:color w:val="F79646" w:themeColor="accent6"/>
          <w:sz w:val="28"/>
          <w:szCs w:val="28"/>
          <w:lang w:eastAsia="en-GB"/>
        </w:rPr>
        <w:t xml:space="preserve">se </w:t>
      </w:r>
      <w:r w:rsidR="00DC62DB">
        <w:rPr>
          <w:rFonts w:asciiTheme="minorHAnsi" w:hAnsiTheme="minorHAnsi" w:cstheme="minorHAnsi"/>
          <w:b/>
          <w:color w:val="F79646" w:themeColor="accent6"/>
          <w:sz w:val="28"/>
          <w:szCs w:val="28"/>
          <w:lang w:eastAsia="en-GB"/>
        </w:rPr>
        <w:t>applicant</w:t>
      </w:r>
      <w:r w:rsidR="001F4436" w:rsidRPr="00303E51">
        <w:rPr>
          <w:rFonts w:asciiTheme="minorHAnsi" w:hAnsiTheme="minorHAnsi" w:cstheme="minorHAnsi"/>
          <w:b/>
          <w:color w:val="F79646" w:themeColor="accent6"/>
          <w:sz w:val="28"/>
          <w:szCs w:val="28"/>
          <w:lang w:eastAsia="en-GB"/>
        </w:rPr>
        <w:t xml:space="preserve"> information</w:t>
      </w:r>
    </w:p>
    <w:p w14:paraId="416AC23A" w14:textId="77777777" w:rsidR="001D4313" w:rsidRPr="001D4313" w:rsidRDefault="001D4313" w:rsidP="001D4313">
      <w:pPr>
        <w:rPr>
          <w:lang w:eastAsia="en-GB"/>
        </w:rPr>
      </w:pPr>
    </w:p>
    <w:p w14:paraId="795E6BB8" w14:textId="601645A1" w:rsidR="000B3662" w:rsidRPr="00303E51" w:rsidRDefault="00A05334" w:rsidP="006854CE">
      <w:pPr>
        <w:rPr>
          <w:rFonts w:asciiTheme="minorHAnsi" w:hAnsiTheme="minorHAnsi" w:cstheme="minorHAnsi"/>
          <w:szCs w:val="22"/>
          <w:lang w:val="en-US"/>
        </w:rPr>
      </w:pPr>
      <w:r w:rsidRPr="00303E51">
        <w:rPr>
          <w:rFonts w:asciiTheme="minorHAnsi" w:hAnsiTheme="minorHAnsi" w:cstheme="minorHAnsi"/>
          <w:szCs w:val="22"/>
        </w:rPr>
        <w:t xml:space="preserve">We use </w:t>
      </w:r>
      <w:r w:rsidR="00DC62DB">
        <w:rPr>
          <w:rFonts w:asciiTheme="minorHAnsi" w:hAnsiTheme="minorHAnsi" w:cstheme="minorHAnsi"/>
          <w:szCs w:val="22"/>
        </w:rPr>
        <w:t>applicant</w:t>
      </w:r>
      <w:r w:rsidR="00772F3B" w:rsidRPr="00303E51">
        <w:rPr>
          <w:rFonts w:asciiTheme="minorHAnsi" w:hAnsiTheme="minorHAnsi" w:cstheme="minorHAnsi"/>
          <w:szCs w:val="22"/>
        </w:rPr>
        <w:t xml:space="preserve"> </w:t>
      </w:r>
      <w:r w:rsidRPr="00303E51">
        <w:rPr>
          <w:rFonts w:asciiTheme="minorHAnsi" w:hAnsiTheme="minorHAnsi" w:cstheme="minorHAnsi"/>
          <w:szCs w:val="22"/>
        </w:rPr>
        <w:t>data</w:t>
      </w:r>
      <w:r w:rsidR="001F4436" w:rsidRPr="00303E51">
        <w:rPr>
          <w:rFonts w:asciiTheme="minorHAnsi" w:hAnsiTheme="minorHAnsi" w:cstheme="minorHAnsi"/>
          <w:szCs w:val="22"/>
        </w:rPr>
        <w:t xml:space="preserve"> to</w:t>
      </w:r>
      <w:r w:rsidRPr="00303E51">
        <w:rPr>
          <w:rFonts w:asciiTheme="minorHAnsi" w:hAnsiTheme="minorHAnsi" w:cstheme="minorHAnsi"/>
          <w:szCs w:val="22"/>
        </w:rPr>
        <w:t>:</w:t>
      </w:r>
    </w:p>
    <w:p w14:paraId="36576DC7" w14:textId="77777777" w:rsidR="000B3662" w:rsidRPr="00303E51" w:rsidRDefault="000B3662" w:rsidP="000B3662">
      <w:pPr>
        <w:rPr>
          <w:rFonts w:asciiTheme="minorHAnsi" w:hAnsiTheme="minorHAnsi" w:cstheme="minorHAnsi"/>
          <w:szCs w:val="22"/>
          <w:lang w:val="en-US"/>
        </w:rPr>
      </w:pPr>
    </w:p>
    <w:p w14:paraId="3367D563" w14:textId="77777777" w:rsidR="00DC62DB" w:rsidRDefault="00DC62DB" w:rsidP="001D4313">
      <w:pPr>
        <w:numPr>
          <w:ilvl w:val="0"/>
          <w:numId w:val="37"/>
        </w:numPr>
        <w:rPr>
          <w:rFonts w:asciiTheme="minorHAnsi" w:hAnsiTheme="minorHAnsi" w:cstheme="minorHAnsi"/>
          <w:szCs w:val="22"/>
          <w:lang w:val="en-US"/>
        </w:rPr>
      </w:pPr>
      <w:r>
        <w:rPr>
          <w:rFonts w:asciiTheme="minorHAnsi" w:hAnsiTheme="minorHAnsi" w:cstheme="minorHAnsi"/>
          <w:szCs w:val="22"/>
          <w:lang w:val="en-US"/>
        </w:rPr>
        <w:t>Assess suitability for the role which the applicant has applied for</w:t>
      </w:r>
    </w:p>
    <w:p w14:paraId="4F235F36" w14:textId="77777777" w:rsidR="00DC62DB" w:rsidRDefault="00DC62DB" w:rsidP="001D4313">
      <w:pPr>
        <w:numPr>
          <w:ilvl w:val="0"/>
          <w:numId w:val="37"/>
        </w:numPr>
        <w:rPr>
          <w:rFonts w:asciiTheme="minorHAnsi" w:hAnsiTheme="minorHAnsi" w:cstheme="minorHAnsi"/>
          <w:szCs w:val="22"/>
          <w:lang w:val="en-US"/>
        </w:rPr>
      </w:pPr>
      <w:r>
        <w:rPr>
          <w:rFonts w:asciiTheme="minorHAnsi" w:hAnsiTheme="minorHAnsi" w:cstheme="minorHAnsi"/>
          <w:szCs w:val="22"/>
          <w:lang w:val="en-US"/>
        </w:rPr>
        <w:t>To comply with safer recruitment requirements as set out in Keeping Children Safe in Education</w:t>
      </w:r>
    </w:p>
    <w:p w14:paraId="2E5CFEB2" w14:textId="77777777" w:rsidR="00DC62DB" w:rsidRDefault="00DC62DB" w:rsidP="001D4313">
      <w:pPr>
        <w:numPr>
          <w:ilvl w:val="0"/>
          <w:numId w:val="37"/>
        </w:numPr>
        <w:rPr>
          <w:rFonts w:asciiTheme="minorHAnsi" w:hAnsiTheme="minorHAnsi" w:cstheme="minorHAnsi"/>
          <w:szCs w:val="22"/>
          <w:lang w:val="en-US"/>
        </w:rPr>
      </w:pPr>
      <w:r>
        <w:rPr>
          <w:rFonts w:asciiTheme="minorHAnsi" w:hAnsiTheme="minorHAnsi" w:cstheme="minorHAnsi"/>
          <w:szCs w:val="22"/>
          <w:lang w:val="en-US"/>
        </w:rPr>
        <w:t>To communicate with applicants about the receipt and progress of their application</w:t>
      </w:r>
    </w:p>
    <w:p w14:paraId="09BEF9D4" w14:textId="5E890761" w:rsidR="00303E51" w:rsidRPr="00303E51" w:rsidRDefault="00303E51" w:rsidP="00DF6587">
      <w:pPr>
        <w:ind w:left="360"/>
        <w:rPr>
          <w:rFonts w:asciiTheme="minorHAnsi" w:hAnsiTheme="minorHAnsi" w:cstheme="minorHAnsi"/>
          <w:szCs w:val="22"/>
          <w:lang w:val="en-US"/>
        </w:rPr>
      </w:pPr>
    </w:p>
    <w:p w14:paraId="488F9437" w14:textId="57B4369A" w:rsidR="001F4436" w:rsidRPr="00F06C27" w:rsidRDefault="001F4436" w:rsidP="001F4436">
      <w:pPr>
        <w:rPr>
          <w:sz w:val="22"/>
          <w:szCs w:val="22"/>
          <w:lang w:val="en-US"/>
        </w:rPr>
      </w:pPr>
    </w:p>
    <w:p w14:paraId="0F29F5E4" w14:textId="0270ADE4" w:rsidR="00D17482" w:rsidRPr="00303E51" w:rsidRDefault="00D17482" w:rsidP="00D17482">
      <w:pPr>
        <w:rPr>
          <w:rFonts w:asciiTheme="minorHAnsi" w:hAnsiTheme="minorHAnsi" w:cstheme="minorHAnsi"/>
          <w:b/>
          <w:color w:val="F79646" w:themeColor="accent6"/>
          <w:sz w:val="28"/>
          <w:szCs w:val="28"/>
          <w:lang w:eastAsia="en-GB"/>
        </w:rPr>
      </w:pPr>
      <w:r w:rsidRPr="00303E51">
        <w:rPr>
          <w:rFonts w:asciiTheme="minorHAnsi" w:hAnsiTheme="minorHAnsi" w:cstheme="minorHAnsi"/>
          <w:b/>
          <w:color w:val="F79646" w:themeColor="accent6"/>
          <w:sz w:val="28"/>
          <w:szCs w:val="28"/>
        </w:rPr>
        <w:t>Under the General Data Protection Reg</w:t>
      </w:r>
      <w:r w:rsidR="00E278FA" w:rsidRPr="00303E51">
        <w:rPr>
          <w:rFonts w:asciiTheme="minorHAnsi" w:hAnsiTheme="minorHAnsi" w:cstheme="minorHAnsi"/>
          <w:b/>
          <w:color w:val="F79646" w:themeColor="accent6"/>
          <w:sz w:val="28"/>
          <w:szCs w:val="28"/>
        </w:rPr>
        <w:t>ulation (GDPR), the legal bases</w:t>
      </w:r>
      <w:r w:rsidRPr="00303E51">
        <w:rPr>
          <w:rFonts w:asciiTheme="minorHAnsi" w:hAnsiTheme="minorHAnsi" w:cstheme="minorHAnsi"/>
          <w:b/>
          <w:color w:val="F79646" w:themeColor="accent6"/>
          <w:sz w:val="28"/>
          <w:szCs w:val="28"/>
        </w:rPr>
        <w:t xml:space="preserve"> we rely on for processing personal information for general purposes are: </w:t>
      </w:r>
      <w:r w:rsidR="00DF6587">
        <w:rPr>
          <w:rFonts w:asciiTheme="minorHAnsi" w:hAnsiTheme="minorHAnsi" w:cstheme="minorHAnsi"/>
          <w:b/>
          <w:color w:val="F79646" w:themeColor="accent6"/>
          <w:sz w:val="28"/>
          <w:szCs w:val="28"/>
        </w:rPr>
        <w:br/>
      </w:r>
    </w:p>
    <w:p w14:paraId="1FF7B4CB" w14:textId="6BD719E3" w:rsidR="001D4313" w:rsidRPr="00CF1DD2" w:rsidRDefault="00DC62DB" w:rsidP="001D4313">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Pr>
          <w:rFonts w:asciiTheme="minorHAnsi" w:hAnsiTheme="minorHAnsi" w:cstheme="minorHAnsi"/>
        </w:rPr>
        <w:t>Taking steps to enter into a contract at an individual’s request</w:t>
      </w:r>
    </w:p>
    <w:p w14:paraId="70619489" w14:textId="37943B21" w:rsidR="00303E51" w:rsidRPr="00CF1DD2" w:rsidRDefault="00303E51" w:rsidP="001D4313">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sidRPr="00CF1DD2">
        <w:rPr>
          <w:rFonts w:asciiTheme="minorHAnsi" w:hAnsiTheme="minorHAnsi" w:cstheme="minorHAnsi"/>
        </w:rPr>
        <w:t>Our legal obligations</w:t>
      </w:r>
      <w:r w:rsidR="00775E8C">
        <w:rPr>
          <w:rFonts w:asciiTheme="minorHAnsi" w:hAnsiTheme="minorHAnsi" w:cstheme="minorHAnsi"/>
        </w:rPr>
        <w:t xml:space="preserve"> under education and child welfare law, along with statutory guidance</w:t>
      </w:r>
      <w:r w:rsidRPr="00CF1DD2">
        <w:rPr>
          <w:rFonts w:asciiTheme="minorHAnsi" w:hAnsiTheme="minorHAnsi" w:cstheme="minorHAnsi"/>
        </w:rPr>
        <w:t xml:space="preserve"> such as Keeping Children Safe in Education</w:t>
      </w:r>
      <w:r w:rsidR="00DC62DB">
        <w:rPr>
          <w:rFonts w:asciiTheme="minorHAnsi" w:hAnsiTheme="minorHAnsi" w:cstheme="minorHAnsi"/>
        </w:rPr>
        <w:t xml:space="preserve"> and Working Together to Safeguard Children</w:t>
      </w:r>
      <w:r w:rsidR="00DF6587">
        <w:rPr>
          <w:rFonts w:asciiTheme="minorHAnsi" w:hAnsiTheme="minorHAnsi" w:cstheme="minorHAnsi"/>
        </w:rPr>
        <w:t>.</w:t>
      </w:r>
    </w:p>
    <w:p w14:paraId="7CDF8CBC" w14:textId="447FE12A" w:rsidR="001D4313" w:rsidRPr="00CF1DD2" w:rsidRDefault="001D4313" w:rsidP="001D4313">
      <w:pPr>
        <w:contextualSpacing/>
        <w:rPr>
          <w:rFonts w:asciiTheme="minorHAnsi" w:hAnsiTheme="minorHAnsi" w:cstheme="minorHAnsi"/>
        </w:rPr>
      </w:pPr>
      <w:r w:rsidRPr="00CF1DD2">
        <w:rPr>
          <w:rFonts w:asciiTheme="minorHAnsi" w:hAnsiTheme="minorHAnsi" w:cstheme="minorHAnsi"/>
        </w:rPr>
        <w:t xml:space="preserve">In addition, concerning any special category </w:t>
      </w:r>
      <w:r w:rsidR="00DC62DB">
        <w:rPr>
          <w:rFonts w:asciiTheme="minorHAnsi" w:hAnsiTheme="minorHAnsi" w:cstheme="minorHAnsi"/>
        </w:rPr>
        <w:t xml:space="preserve">or criminal offence </w:t>
      </w:r>
      <w:r w:rsidRPr="00CF1DD2">
        <w:rPr>
          <w:rFonts w:asciiTheme="minorHAnsi" w:hAnsiTheme="minorHAnsi" w:cstheme="minorHAnsi"/>
        </w:rPr>
        <w:t>data:</w:t>
      </w:r>
    </w:p>
    <w:p w14:paraId="34E4E403" w14:textId="77777777" w:rsidR="00C47A28" w:rsidRPr="00CF1DD2" w:rsidRDefault="00C47A28" w:rsidP="001D4313">
      <w:pPr>
        <w:contextualSpacing/>
        <w:rPr>
          <w:rFonts w:asciiTheme="minorHAnsi" w:hAnsiTheme="minorHAnsi" w:cstheme="minorHAnsi"/>
        </w:rPr>
      </w:pPr>
    </w:p>
    <w:p w14:paraId="272702F5" w14:textId="679CDE67" w:rsidR="001D4313" w:rsidRPr="00CF1DD2" w:rsidRDefault="00775E8C" w:rsidP="00DF6587">
      <w:pPr>
        <w:pStyle w:val="ListParagraph"/>
        <w:widowControl/>
        <w:numPr>
          <w:ilvl w:val="0"/>
          <w:numId w:val="39"/>
        </w:numPr>
        <w:overflowPunct/>
        <w:autoSpaceDE/>
        <w:autoSpaceDN/>
        <w:adjustRightInd/>
        <w:textAlignment w:val="auto"/>
        <w:rPr>
          <w:rFonts w:asciiTheme="minorHAnsi" w:hAnsiTheme="minorHAnsi" w:cstheme="minorHAnsi"/>
          <w:color w:val="000000"/>
          <w:u w:val="single"/>
          <w:lang w:val="en"/>
        </w:rPr>
      </w:pPr>
      <w:r>
        <w:rPr>
          <w:rFonts w:asciiTheme="minorHAnsi" w:hAnsiTheme="minorHAnsi" w:cstheme="minorHAnsi"/>
        </w:rPr>
        <w:t>Under our</w:t>
      </w:r>
      <w:r w:rsidRPr="00CF1DD2">
        <w:rPr>
          <w:rFonts w:asciiTheme="minorHAnsi" w:hAnsiTheme="minorHAnsi" w:cstheme="minorHAnsi"/>
        </w:rPr>
        <w:t xml:space="preserve"> </w:t>
      </w:r>
      <w:r w:rsidR="00CF1DD2" w:rsidRPr="00CF1DD2">
        <w:rPr>
          <w:rFonts w:asciiTheme="minorHAnsi" w:hAnsiTheme="minorHAnsi" w:cstheme="minorHAnsi"/>
        </w:rPr>
        <w:t>obligation</w:t>
      </w:r>
      <w:r>
        <w:rPr>
          <w:rFonts w:asciiTheme="minorHAnsi" w:hAnsiTheme="minorHAnsi" w:cstheme="minorHAnsi"/>
        </w:rPr>
        <w:t>s</w:t>
      </w:r>
      <w:r w:rsidR="00CF1DD2" w:rsidRPr="00CF1DD2">
        <w:rPr>
          <w:rFonts w:asciiTheme="minorHAnsi" w:hAnsiTheme="minorHAnsi" w:cstheme="minorHAnsi"/>
        </w:rPr>
        <w:t xml:space="preserve"> or right</w:t>
      </w:r>
      <w:r>
        <w:rPr>
          <w:rFonts w:asciiTheme="minorHAnsi" w:hAnsiTheme="minorHAnsi" w:cstheme="minorHAnsi"/>
        </w:rPr>
        <w:t>s</w:t>
      </w:r>
      <w:r w:rsidR="00CF1DD2" w:rsidRPr="00CF1DD2">
        <w:rPr>
          <w:rFonts w:asciiTheme="minorHAnsi" w:hAnsiTheme="minorHAnsi" w:cstheme="minorHAnsi"/>
        </w:rPr>
        <w:t xml:space="preserve"> in employment law to ensure that we </w:t>
      </w:r>
      <w:r>
        <w:rPr>
          <w:rFonts w:asciiTheme="minorHAnsi" w:hAnsiTheme="minorHAnsi" w:cstheme="minorHAnsi"/>
        </w:rPr>
        <w:t>establish and manage</w:t>
      </w:r>
      <w:r w:rsidRPr="00CF1DD2">
        <w:rPr>
          <w:rFonts w:asciiTheme="minorHAnsi" w:hAnsiTheme="minorHAnsi" w:cstheme="minorHAnsi"/>
        </w:rPr>
        <w:t xml:space="preserve"> </w:t>
      </w:r>
      <w:r w:rsidR="00CF1DD2" w:rsidRPr="00CF1DD2">
        <w:rPr>
          <w:rFonts w:asciiTheme="minorHAnsi" w:hAnsiTheme="minorHAnsi" w:cstheme="minorHAnsi"/>
        </w:rPr>
        <w:t>any reasonable adjustments</w:t>
      </w:r>
      <w:r>
        <w:rPr>
          <w:rFonts w:asciiTheme="minorHAnsi" w:hAnsiTheme="minorHAnsi" w:cstheme="minorHAnsi"/>
        </w:rPr>
        <w:t xml:space="preserve"> required</w:t>
      </w:r>
      <w:r w:rsidR="00CF1DD2" w:rsidRPr="00CF1DD2">
        <w:rPr>
          <w:rFonts w:asciiTheme="minorHAnsi" w:hAnsiTheme="minorHAnsi" w:cstheme="minorHAnsi"/>
        </w:rPr>
        <w:t xml:space="preserve"> </w:t>
      </w:r>
    </w:p>
    <w:p w14:paraId="621D9507" w14:textId="70EC528A" w:rsidR="00CF1DD2" w:rsidRPr="00DC62DB" w:rsidRDefault="00CF1DD2" w:rsidP="00DF6587">
      <w:pPr>
        <w:pStyle w:val="ListParagraph"/>
        <w:widowControl/>
        <w:numPr>
          <w:ilvl w:val="0"/>
          <w:numId w:val="39"/>
        </w:numPr>
        <w:overflowPunct/>
        <w:autoSpaceDE/>
        <w:autoSpaceDN/>
        <w:adjustRightInd/>
        <w:textAlignment w:val="auto"/>
        <w:rPr>
          <w:rFonts w:asciiTheme="minorHAnsi" w:hAnsiTheme="minorHAnsi" w:cstheme="minorHAnsi"/>
          <w:color w:val="000000"/>
          <w:u w:val="single"/>
          <w:lang w:val="en"/>
        </w:rPr>
      </w:pPr>
      <w:r w:rsidRPr="00CF1DD2">
        <w:rPr>
          <w:rFonts w:asciiTheme="minorHAnsi" w:hAnsiTheme="minorHAnsi" w:cstheme="minorHAnsi"/>
        </w:rPr>
        <w:t xml:space="preserve">Substantial public interest </w:t>
      </w:r>
    </w:p>
    <w:p w14:paraId="78EDDF52" w14:textId="725BCAD0" w:rsidR="00DC62DB" w:rsidRPr="00DC62DB" w:rsidRDefault="00DC62DB" w:rsidP="00DF6587">
      <w:pPr>
        <w:pStyle w:val="ListParagraph"/>
        <w:widowControl/>
        <w:numPr>
          <w:ilvl w:val="0"/>
          <w:numId w:val="39"/>
        </w:numPr>
        <w:overflowPunct/>
        <w:autoSpaceDE/>
        <w:autoSpaceDN/>
        <w:adjustRightInd/>
        <w:textAlignment w:val="auto"/>
        <w:rPr>
          <w:rFonts w:asciiTheme="minorHAnsi" w:hAnsiTheme="minorHAnsi" w:cstheme="minorHAnsi"/>
          <w:color w:val="000000"/>
          <w:u w:val="single"/>
          <w:lang w:val="en"/>
        </w:rPr>
      </w:pPr>
      <w:r w:rsidRPr="00DC62DB">
        <w:rPr>
          <w:rFonts w:asciiTheme="minorHAnsi" w:hAnsiTheme="minorHAnsi" w:cstheme="minorHAnsi"/>
        </w:rPr>
        <w:t>In limited cases explicit consent</w:t>
      </w:r>
      <w:r w:rsidR="00DF6587">
        <w:rPr>
          <w:rFonts w:asciiTheme="minorHAnsi" w:hAnsiTheme="minorHAnsi" w:cstheme="minorHAnsi"/>
        </w:rPr>
        <w:br/>
      </w:r>
    </w:p>
    <w:p w14:paraId="438CACE8" w14:textId="44B6F32B" w:rsidR="001D4313" w:rsidRPr="00CF1DD2" w:rsidRDefault="00E25BF3" w:rsidP="001D4313">
      <w:pPr>
        <w:rPr>
          <w:rFonts w:asciiTheme="minorHAnsi" w:hAnsiTheme="minorHAnsi" w:cstheme="minorHAnsi"/>
          <w:b/>
          <w:color w:val="F79646" w:themeColor="accent6"/>
          <w:sz w:val="28"/>
          <w:szCs w:val="28"/>
          <w:lang w:eastAsia="en-GB"/>
        </w:rPr>
      </w:pPr>
      <w:r w:rsidRPr="00CF1DD2">
        <w:rPr>
          <w:rFonts w:asciiTheme="minorHAnsi" w:hAnsiTheme="minorHAnsi" w:cstheme="minorHAnsi"/>
          <w:b/>
          <w:color w:val="F79646" w:themeColor="accent6"/>
          <w:sz w:val="28"/>
          <w:szCs w:val="28"/>
          <w:lang w:eastAsia="en-GB"/>
        </w:rPr>
        <w:t xml:space="preserve">Collecting </w:t>
      </w:r>
      <w:r w:rsidR="00DC62DB">
        <w:rPr>
          <w:rFonts w:asciiTheme="minorHAnsi" w:hAnsiTheme="minorHAnsi" w:cstheme="minorHAnsi"/>
          <w:b/>
          <w:color w:val="F79646" w:themeColor="accent6"/>
          <w:sz w:val="28"/>
          <w:szCs w:val="28"/>
          <w:lang w:eastAsia="en-GB"/>
        </w:rPr>
        <w:t>applicant</w:t>
      </w:r>
      <w:r w:rsidRPr="00CF1DD2">
        <w:rPr>
          <w:rFonts w:asciiTheme="minorHAnsi" w:hAnsiTheme="minorHAnsi" w:cstheme="minorHAnsi"/>
          <w:b/>
          <w:color w:val="F79646" w:themeColor="accent6"/>
          <w:sz w:val="28"/>
          <w:szCs w:val="28"/>
          <w:lang w:eastAsia="en-GB"/>
        </w:rPr>
        <w:t xml:space="preserve"> information</w:t>
      </w:r>
    </w:p>
    <w:p w14:paraId="5406210E" w14:textId="6E0EBC17" w:rsidR="00D17482" w:rsidRPr="00CF1DD2" w:rsidRDefault="00D17482" w:rsidP="001D4313">
      <w:pPr>
        <w:rPr>
          <w:rFonts w:asciiTheme="minorHAnsi" w:hAnsiTheme="minorHAnsi" w:cstheme="minorHAnsi"/>
          <w:szCs w:val="24"/>
        </w:rPr>
      </w:pPr>
      <w:r w:rsidRPr="00CF1DD2">
        <w:rPr>
          <w:rFonts w:asciiTheme="minorHAnsi" w:hAnsiTheme="minorHAnsi" w:cstheme="minorHAnsi"/>
          <w:szCs w:val="24"/>
        </w:rPr>
        <w:t xml:space="preserve">We collect personal information </w:t>
      </w:r>
      <w:r w:rsidR="00CF1DD2" w:rsidRPr="00CF1DD2">
        <w:rPr>
          <w:rFonts w:asciiTheme="minorHAnsi" w:hAnsiTheme="minorHAnsi" w:cstheme="minorHAnsi"/>
          <w:szCs w:val="24"/>
        </w:rPr>
        <w:t xml:space="preserve">in the main through </w:t>
      </w:r>
      <w:r w:rsidR="00DC62DB">
        <w:rPr>
          <w:rFonts w:asciiTheme="minorHAnsi" w:hAnsiTheme="minorHAnsi" w:cstheme="minorHAnsi"/>
          <w:szCs w:val="24"/>
        </w:rPr>
        <w:t>applicants</w:t>
      </w:r>
      <w:r w:rsidR="00CF1DD2" w:rsidRPr="00CF1DD2">
        <w:rPr>
          <w:rFonts w:asciiTheme="minorHAnsi" w:hAnsiTheme="minorHAnsi" w:cstheme="minorHAnsi"/>
          <w:szCs w:val="24"/>
        </w:rPr>
        <w:t xml:space="preserve"> completing various forms.</w:t>
      </w:r>
    </w:p>
    <w:p w14:paraId="0A2EE969" w14:textId="77777777" w:rsidR="00D17482" w:rsidRPr="00CF1DD2" w:rsidRDefault="00D17482" w:rsidP="00D17482">
      <w:pPr>
        <w:suppressAutoHyphens/>
        <w:rPr>
          <w:rFonts w:asciiTheme="minorHAnsi" w:hAnsiTheme="minorHAnsi" w:cstheme="minorHAnsi"/>
          <w:szCs w:val="24"/>
          <w:lang w:eastAsia="en-GB"/>
        </w:rPr>
      </w:pPr>
    </w:p>
    <w:p w14:paraId="4DF81640" w14:textId="635163F4" w:rsidR="00E25BF3" w:rsidRPr="00CF1DD2" w:rsidRDefault="00EA4DB7" w:rsidP="00D17482">
      <w:pPr>
        <w:suppressAutoHyphens/>
        <w:rPr>
          <w:rFonts w:asciiTheme="minorHAnsi" w:hAnsiTheme="minorHAnsi" w:cstheme="minorHAnsi"/>
          <w:szCs w:val="24"/>
          <w:lang w:eastAsia="en-GB"/>
        </w:rPr>
      </w:pPr>
      <w:r>
        <w:rPr>
          <w:rFonts w:asciiTheme="minorHAnsi" w:hAnsiTheme="minorHAnsi" w:cstheme="minorHAnsi"/>
          <w:szCs w:val="24"/>
          <w:lang w:eastAsia="en-GB"/>
        </w:rPr>
        <w:t>T</w:t>
      </w:r>
      <w:r w:rsidR="00D17482" w:rsidRPr="00CF1DD2">
        <w:rPr>
          <w:rFonts w:asciiTheme="minorHAnsi" w:hAnsiTheme="minorHAnsi" w:cstheme="minorHAnsi"/>
          <w:szCs w:val="24"/>
          <w:lang w:eastAsia="en-GB"/>
        </w:rPr>
        <w:t xml:space="preserve">he majority of </w:t>
      </w:r>
      <w:r>
        <w:rPr>
          <w:rFonts w:asciiTheme="minorHAnsi" w:hAnsiTheme="minorHAnsi" w:cstheme="minorHAnsi"/>
          <w:szCs w:val="24"/>
          <w:lang w:eastAsia="en-GB"/>
        </w:rPr>
        <w:t xml:space="preserve">the </w:t>
      </w:r>
      <w:r w:rsidR="00D17482" w:rsidRPr="00CF1DD2">
        <w:rPr>
          <w:rFonts w:asciiTheme="minorHAnsi" w:hAnsiTheme="minorHAnsi" w:cstheme="minorHAnsi"/>
          <w:szCs w:val="24"/>
          <w:lang w:eastAsia="en-GB"/>
        </w:rPr>
        <w:t>personal information you provide to us is mandatory</w:t>
      </w:r>
      <w:r>
        <w:rPr>
          <w:rFonts w:asciiTheme="minorHAnsi" w:hAnsiTheme="minorHAnsi" w:cstheme="minorHAnsi"/>
          <w:szCs w:val="24"/>
          <w:lang w:eastAsia="en-GB"/>
        </w:rPr>
        <w:t xml:space="preserve"> to enable us to undertake a full and proper recruitment process</w:t>
      </w:r>
      <w:r w:rsidR="00D17482" w:rsidRPr="00CF1DD2">
        <w:rPr>
          <w:rFonts w:asciiTheme="minorHAnsi" w:hAnsiTheme="minorHAnsi" w:cstheme="minorHAnsi"/>
          <w:szCs w:val="24"/>
          <w:lang w:eastAsia="en-GB"/>
        </w:rPr>
        <w:t xml:space="preserve">, some of it is </w:t>
      </w:r>
      <w:r w:rsidR="001D4313" w:rsidRPr="00CF1DD2">
        <w:rPr>
          <w:rFonts w:asciiTheme="minorHAnsi" w:hAnsiTheme="minorHAnsi" w:cstheme="minorHAnsi"/>
          <w:szCs w:val="24"/>
          <w:lang w:eastAsia="en-GB"/>
        </w:rPr>
        <w:t>requested</w:t>
      </w:r>
      <w:r w:rsidR="00D17482" w:rsidRPr="00CF1DD2">
        <w:rPr>
          <w:rFonts w:asciiTheme="minorHAnsi" w:hAnsiTheme="minorHAnsi" w:cstheme="minorHAnsi"/>
          <w:szCs w:val="24"/>
          <w:lang w:eastAsia="en-GB"/>
        </w:rPr>
        <w:t xml:space="preserve"> on a voluntary basis. In order to comply with </w:t>
      </w:r>
      <w:r w:rsidR="001D4313" w:rsidRPr="00CF1DD2">
        <w:rPr>
          <w:rFonts w:asciiTheme="minorHAnsi" w:hAnsiTheme="minorHAnsi" w:cstheme="minorHAnsi"/>
          <w:szCs w:val="24"/>
          <w:lang w:eastAsia="en-GB"/>
        </w:rPr>
        <w:t>GDPR</w:t>
      </w:r>
      <w:r w:rsidR="00D17482" w:rsidRPr="00CF1DD2">
        <w:rPr>
          <w:rFonts w:asciiTheme="minorHAnsi" w:hAnsiTheme="minorHAnsi" w:cstheme="minorHAnsi"/>
          <w:szCs w:val="24"/>
          <w:lang w:eastAsia="en-GB"/>
        </w:rPr>
        <w:t xml:space="preserve">, we will inform you at the point of collection, whether you are required to provide certain information to us or if you have a choice in this. </w:t>
      </w:r>
    </w:p>
    <w:p w14:paraId="7A8F7636" w14:textId="77777777" w:rsidR="001D4313" w:rsidRPr="00FA61FA" w:rsidRDefault="001D4313" w:rsidP="00D17482">
      <w:pPr>
        <w:suppressAutoHyphens/>
        <w:rPr>
          <w:szCs w:val="22"/>
        </w:rPr>
      </w:pPr>
    </w:p>
    <w:p w14:paraId="33042F74" w14:textId="712DAF39" w:rsidR="00E25BF3" w:rsidRPr="00CF1DD2" w:rsidRDefault="001D4313" w:rsidP="001D4313">
      <w:pPr>
        <w:rPr>
          <w:rFonts w:asciiTheme="minorHAnsi" w:hAnsiTheme="minorHAnsi" w:cstheme="minorHAnsi"/>
          <w:b/>
          <w:color w:val="F79646" w:themeColor="accent6"/>
          <w:sz w:val="28"/>
          <w:szCs w:val="28"/>
          <w:lang w:eastAsia="en-GB"/>
        </w:rPr>
      </w:pPr>
      <w:r w:rsidRPr="00CF1DD2">
        <w:rPr>
          <w:rFonts w:asciiTheme="minorHAnsi" w:hAnsiTheme="minorHAnsi" w:cstheme="minorHAnsi"/>
          <w:b/>
          <w:color w:val="F79646" w:themeColor="accent6"/>
          <w:sz w:val="28"/>
          <w:szCs w:val="28"/>
          <w:lang w:eastAsia="en-GB"/>
        </w:rPr>
        <w:t xml:space="preserve">Storing </w:t>
      </w:r>
      <w:r w:rsidR="00EA4DB7">
        <w:rPr>
          <w:rFonts w:asciiTheme="minorHAnsi" w:hAnsiTheme="minorHAnsi" w:cstheme="minorHAnsi"/>
          <w:b/>
          <w:color w:val="F79646" w:themeColor="accent6"/>
          <w:sz w:val="28"/>
          <w:szCs w:val="28"/>
          <w:lang w:eastAsia="en-GB"/>
        </w:rPr>
        <w:t>app</w:t>
      </w:r>
      <w:r w:rsidR="00C552DF">
        <w:rPr>
          <w:rFonts w:asciiTheme="minorHAnsi" w:hAnsiTheme="minorHAnsi" w:cstheme="minorHAnsi"/>
          <w:b/>
          <w:color w:val="F79646" w:themeColor="accent6"/>
          <w:sz w:val="28"/>
          <w:szCs w:val="28"/>
          <w:lang w:eastAsia="en-GB"/>
        </w:rPr>
        <w:t>licant</w:t>
      </w:r>
      <w:r w:rsidR="003F0DD7" w:rsidRPr="00CF1DD2">
        <w:rPr>
          <w:rFonts w:asciiTheme="minorHAnsi" w:hAnsiTheme="minorHAnsi" w:cstheme="minorHAnsi"/>
          <w:b/>
          <w:color w:val="F79646" w:themeColor="accent6"/>
          <w:sz w:val="28"/>
          <w:szCs w:val="28"/>
          <w:lang w:eastAsia="en-GB"/>
        </w:rPr>
        <w:t xml:space="preserve"> information</w:t>
      </w:r>
    </w:p>
    <w:p w14:paraId="07972609" w14:textId="77777777" w:rsidR="00331AEE" w:rsidRDefault="00D17482" w:rsidP="00D17482">
      <w:pPr>
        <w:rPr>
          <w:rFonts w:asciiTheme="minorHAnsi" w:hAnsiTheme="minorHAnsi" w:cstheme="minorHAnsi"/>
        </w:rPr>
      </w:pPr>
      <w:r w:rsidRPr="0065001D">
        <w:rPr>
          <w:rFonts w:asciiTheme="minorHAnsi" w:hAnsiTheme="minorHAnsi" w:cstheme="minorHAnsi"/>
        </w:rPr>
        <w:t xml:space="preserve">We hold </w:t>
      </w:r>
      <w:r w:rsidR="00C552DF">
        <w:rPr>
          <w:rFonts w:asciiTheme="minorHAnsi" w:hAnsiTheme="minorHAnsi" w:cstheme="minorHAnsi"/>
        </w:rPr>
        <w:t xml:space="preserve">your </w:t>
      </w:r>
      <w:r w:rsidRPr="0065001D">
        <w:rPr>
          <w:rFonts w:asciiTheme="minorHAnsi" w:hAnsiTheme="minorHAnsi" w:cstheme="minorHAnsi"/>
        </w:rPr>
        <w:t xml:space="preserve">data securely for </w:t>
      </w:r>
      <w:r w:rsidR="00C552DF">
        <w:rPr>
          <w:rFonts w:asciiTheme="minorHAnsi" w:hAnsiTheme="minorHAnsi" w:cstheme="minorHAnsi"/>
        </w:rPr>
        <w:t>a</w:t>
      </w:r>
      <w:r w:rsidRPr="0065001D">
        <w:rPr>
          <w:rFonts w:asciiTheme="minorHAnsi" w:hAnsiTheme="minorHAnsi" w:cstheme="minorHAnsi"/>
        </w:rPr>
        <w:t xml:space="preserve"> set amount of time</w:t>
      </w:r>
      <w:r w:rsidR="00C552DF">
        <w:rPr>
          <w:rFonts w:asciiTheme="minorHAnsi" w:hAnsiTheme="minorHAnsi" w:cstheme="minorHAnsi"/>
        </w:rPr>
        <w:t>.</w:t>
      </w:r>
      <w:r w:rsidRPr="0065001D">
        <w:rPr>
          <w:rFonts w:asciiTheme="minorHAnsi" w:hAnsiTheme="minorHAnsi" w:cstheme="minorHAnsi"/>
        </w:rPr>
        <w:t xml:space="preserve"> </w:t>
      </w:r>
    </w:p>
    <w:p w14:paraId="23515F6E" w14:textId="77777777" w:rsidR="00331AEE" w:rsidRDefault="00331AEE" w:rsidP="00D17482">
      <w:pPr>
        <w:rPr>
          <w:rFonts w:asciiTheme="minorHAnsi" w:hAnsiTheme="minorHAnsi" w:cstheme="minorHAnsi"/>
        </w:rPr>
      </w:pPr>
    </w:p>
    <w:p w14:paraId="244E140A" w14:textId="77777777" w:rsidR="00331AEE" w:rsidRDefault="00DF6587" w:rsidP="00D17482">
      <w:pPr>
        <w:rPr>
          <w:rFonts w:asciiTheme="minorHAnsi" w:hAnsiTheme="minorHAnsi" w:cstheme="minorHAnsi"/>
        </w:rPr>
      </w:pPr>
      <w:r>
        <w:rPr>
          <w:rFonts w:asciiTheme="minorHAnsi" w:hAnsiTheme="minorHAnsi" w:cstheme="minorHAnsi"/>
        </w:rPr>
        <w:t>In summary if you are unsuccessful in your application, your records will be held for six months</w:t>
      </w:r>
      <w:r w:rsidR="00331AEE">
        <w:rPr>
          <w:rFonts w:asciiTheme="minorHAnsi" w:hAnsiTheme="minorHAnsi" w:cstheme="minorHAnsi"/>
        </w:rPr>
        <w:t xml:space="preserve"> following the decision. At the end of this period they will be securely destroyed. </w:t>
      </w:r>
    </w:p>
    <w:p w14:paraId="107DFE04" w14:textId="77777777" w:rsidR="00331AEE" w:rsidRDefault="00331AEE" w:rsidP="00D17482">
      <w:pPr>
        <w:rPr>
          <w:rFonts w:asciiTheme="minorHAnsi" w:hAnsiTheme="minorHAnsi" w:cstheme="minorHAnsi"/>
        </w:rPr>
      </w:pPr>
    </w:p>
    <w:p w14:paraId="7BFC9FAD" w14:textId="2D57D142" w:rsidR="00331AEE" w:rsidRDefault="00331AEE" w:rsidP="00D17482">
      <w:pPr>
        <w:rPr>
          <w:rFonts w:asciiTheme="minorHAnsi" w:hAnsiTheme="minorHAnsi" w:cstheme="minorHAnsi"/>
        </w:rPr>
      </w:pPr>
      <w:r>
        <w:rPr>
          <w:rFonts w:asciiTheme="minorHAnsi" w:hAnsiTheme="minorHAnsi" w:cstheme="minorHAnsi"/>
        </w:rPr>
        <w:t>If you are successful in your application and are appointed, your records will be retained as part of your staff/personnel file. Further details on the staff Data Privacy Policy are available once appointed.  A summary is held on our website in the form of a Staff Privacy Statement.</w:t>
      </w:r>
    </w:p>
    <w:p w14:paraId="459CFA05" w14:textId="77777777" w:rsidR="001F4436" w:rsidRPr="00F06C27" w:rsidRDefault="001F4436" w:rsidP="00E25BF3">
      <w:pPr>
        <w:pStyle w:val="ListParagraph"/>
        <w:ind w:left="0"/>
        <w:rPr>
          <w:sz w:val="22"/>
          <w:szCs w:val="22"/>
        </w:rPr>
      </w:pPr>
    </w:p>
    <w:p w14:paraId="20CCEC9C" w14:textId="56680B81" w:rsidR="00E25BF3" w:rsidRPr="00CD1CA6" w:rsidRDefault="00E25BF3" w:rsidP="001D4313">
      <w:pPr>
        <w:rPr>
          <w:rFonts w:asciiTheme="minorHAnsi" w:hAnsiTheme="minorHAnsi" w:cstheme="minorHAnsi"/>
          <w:b/>
          <w:color w:val="F79646" w:themeColor="accent6"/>
          <w:sz w:val="28"/>
          <w:szCs w:val="28"/>
          <w:lang w:eastAsia="en-GB"/>
        </w:rPr>
      </w:pPr>
      <w:r w:rsidRPr="00CD1CA6">
        <w:rPr>
          <w:rFonts w:asciiTheme="minorHAnsi" w:hAnsiTheme="minorHAnsi" w:cstheme="minorHAnsi"/>
          <w:b/>
          <w:color w:val="F79646" w:themeColor="accent6"/>
          <w:sz w:val="28"/>
          <w:szCs w:val="28"/>
          <w:lang w:eastAsia="en-GB"/>
        </w:rPr>
        <w:t xml:space="preserve">Who we share </w:t>
      </w:r>
      <w:r w:rsidR="00B55404">
        <w:rPr>
          <w:rFonts w:asciiTheme="minorHAnsi" w:hAnsiTheme="minorHAnsi" w:cstheme="minorHAnsi"/>
          <w:b/>
          <w:color w:val="F79646" w:themeColor="accent6"/>
          <w:sz w:val="28"/>
          <w:szCs w:val="28"/>
          <w:lang w:eastAsia="en-GB"/>
        </w:rPr>
        <w:t>applicant</w:t>
      </w:r>
      <w:r w:rsidRPr="00CD1CA6">
        <w:rPr>
          <w:rFonts w:asciiTheme="minorHAnsi" w:hAnsiTheme="minorHAnsi" w:cstheme="minorHAnsi"/>
          <w:b/>
          <w:color w:val="F79646" w:themeColor="accent6"/>
          <w:sz w:val="28"/>
          <w:szCs w:val="28"/>
          <w:lang w:eastAsia="en-GB"/>
        </w:rPr>
        <w:t xml:space="preserve"> information with</w:t>
      </w:r>
    </w:p>
    <w:p w14:paraId="35D4DC91" w14:textId="0EEEEC51" w:rsidR="0084380C" w:rsidRPr="00CD1CA6" w:rsidRDefault="0084380C" w:rsidP="0084380C">
      <w:pPr>
        <w:rPr>
          <w:rFonts w:asciiTheme="minorHAnsi" w:hAnsiTheme="minorHAnsi" w:cstheme="minorHAnsi"/>
          <w:szCs w:val="22"/>
        </w:rPr>
      </w:pPr>
      <w:r w:rsidRPr="00CD1CA6">
        <w:rPr>
          <w:rFonts w:asciiTheme="minorHAnsi" w:hAnsiTheme="minorHAnsi" w:cstheme="minorHAnsi"/>
          <w:szCs w:val="22"/>
        </w:rPr>
        <w:t xml:space="preserve">We routinely share </w:t>
      </w:r>
      <w:r w:rsidR="00B55404">
        <w:rPr>
          <w:rFonts w:asciiTheme="minorHAnsi" w:hAnsiTheme="minorHAnsi" w:cstheme="minorHAnsi"/>
          <w:szCs w:val="22"/>
        </w:rPr>
        <w:t>some</w:t>
      </w:r>
      <w:r w:rsidRPr="00CD1CA6">
        <w:rPr>
          <w:rFonts w:asciiTheme="minorHAnsi" w:hAnsiTheme="minorHAnsi" w:cstheme="minorHAnsi"/>
          <w:szCs w:val="22"/>
        </w:rPr>
        <w:t xml:space="preserve"> information with:</w:t>
      </w:r>
    </w:p>
    <w:p w14:paraId="421E7640" w14:textId="77777777" w:rsidR="0084380C" w:rsidRPr="00FA61FA" w:rsidRDefault="0084380C" w:rsidP="0084380C">
      <w:pPr>
        <w:rPr>
          <w:szCs w:val="22"/>
        </w:rPr>
      </w:pPr>
    </w:p>
    <w:p w14:paraId="5DFA0622" w14:textId="0C3EE9A1" w:rsidR="00331AEE" w:rsidRDefault="00331AEE" w:rsidP="00331AEE">
      <w:pPr>
        <w:pStyle w:val="ListParagraph"/>
        <w:widowControl/>
        <w:numPr>
          <w:ilvl w:val="0"/>
          <w:numId w:val="30"/>
        </w:numPr>
        <w:adjustRightInd/>
        <w:contextualSpacing/>
        <w:rPr>
          <w:rFonts w:asciiTheme="minorHAnsi" w:hAnsiTheme="minorHAnsi" w:cstheme="minorHAnsi"/>
          <w:szCs w:val="22"/>
        </w:rPr>
      </w:pPr>
      <w:r>
        <w:rPr>
          <w:rFonts w:asciiTheme="minorHAnsi" w:hAnsiTheme="minorHAnsi" w:cstheme="minorHAnsi"/>
          <w:szCs w:val="22"/>
        </w:rPr>
        <w:t>The selection panel involved in shortlisting and the selection to post.</w:t>
      </w:r>
    </w:p>
    <w:p w14:paraId="45A36FE0" w14:textId="77777777" w:rsidR="00331AEE" w:rsidRDefault="00331AEE" w:rsidP="00331AEE">
      <w:pPr>
        <w:pStyle w:val="ListParagraph"/>
        <w:widowControl/>
        <w:numPr>
          <w:ilvl w:val="0"/>
          <w:numId w:val="30"/>
        </w:numPr>
        <w:adjustRightInd/>
        <w:contextualSpacing/>
        <w:rPr>
          <w:rFonts w:asciiTheme="minorHAnsi" w:hAnsiTheme="minorHAnsi" w:cstheme="minorHAnsi"/>
          <w:szCs w:val="22"/>
        </w:rPr>
      </w:pPr>
      <w:r>
        <w:rPr>
          <w:rFonts w:asciiTheme="minorHAnsi" w:hAnsiTheme="minorHAnsi" w:cstheme="minorHAnsi"/>
          <w:szCs w:val="22"/>
        </w:rPr>
        <w:t xml:space="preserve">Referees </w:t>
      </w:r>
    </w:p>
    <w:p w14:paraId="4F281F06" w14:textId="51444B7F" w:rsidR="00B55404" w:rsidRDefault="00B55404" w:rsidP="00331AEE">
      <w:pPr>
        <w:pStyle w:val="ListParagraph"/>
        <w:widowControl/>
        <w:numPr>
          <w:ilvl w:val="0"/>
          <w:numId w:val="30"/>
        </w:numPr>
        <w:adjustRightInd/>
        <w:contextualSpacing/>
        <w:rPr>
          <w:rFonts w:asciiTheme="minorHAnsi" w:hAnsiTheme="minorHAnsi" w:cstheme="minorHAnsi"/>
          <w:szCs w:val="22"/>
        </w:rPr>
      </w:pPr>
      <w:r>
        <w:rPr>
          <w:rFonts w:asciiTheme="minorHAnsi" w:hAnsiTheme="minorHAnsi" w:cstheme="minorHAnsi"/>
          <w:szCs w:val="22"/>
        </w:rPr>
        <w:t>Disclosure and Barring Service</w:t>
      </w:r>
      <w:r w:rsidR="00331AEE">
        <w:rPr>
          <w:rFonts w:asciiTheme="minorHAnsi" w:hAnsiTheme="minorHAnsi" w:cstheme="minorHAnsi"/>
          <w:szCs w:val="22"/>
        </w:rPr>
        <w:t>, for successful applicants</w:t>
      </w:r>
    </w:p>
    <w:p w14:paraId="62C8A99C" w14:textId="210A8B0F" w:rsidR="00B55404" w:rsidRDefault="00B55404" w:rsidP="0084380C">
      <w:pPr>
        <w:pStyle w:val="ListParagraph"/>
        <w:widowControl/>
        <w:numPr>
          <w:ilvl w:val="0"/>
          <w:numId w:val="30"/>
        </w:numPr>
        <w:adjustRightInd/>
        <w:contextualSpacing/>
        <w:rPr>
          <w:rFonts w:asciiTheme="minorHAnsi" w:hAnsiTheme="minorHAnsi" w:cstheme="minorHAnsi"/>
          <w:szCs w:val="22"/>
        </w:rPr>
      </w:pPr>
      <w:r>
        <w:rPr>
          <w:rFonts w:asciiTheme="minorHAnsi" w:hAnsiTheme="minorHAnsi" w:cstheme="minorHAnsi"/>
          <w:szCs w:val="22"/>
        </w:rPr>
        <w:t>Our appointed data processers that host our IT systems</w:t>
      </w:r>
      <w:r w:rsidR="00331AEE">
        <w:rPr>
          <w:rFonts w:asciiTheme="minorHAnsi" w:hAnsiTheme="minorHAnsi" w:cstheme="minorHAnsi"/>
          <w:szCs w:val="22"/>
        </w:rPr>
        <w:t xml:space="preserve"> such as payroll, for successful applicants</w:t>
      </w: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3495A169" w:rsidR="00EF676E" w:rsidRPr="00CD1CA6" w:rsidRDefault="00EF676E" w:rsidP="001D4313">
      <w:pPr>
        <w:rPr>
          <w:rFonts w:asciiTheme="minorHAnsi" w:hAnsiTheme="minorHAnsi" w:cstheme="minorHAnsi"/>
          <w:b/>
          <w:color w:val="F79646" w:themeColor="accent6"/>
          <w:sz w:val="28"/>
          <w:szCs w:val="28"/>
          <w:lang w:eastAsia="en-GB"/>
        </w:rPr>
      </w:pPr>
      <w:r w:rsidRPr="00CD1CA6">
        <w:rPr>
          <w:rFonts w:asciiTheme="minorHAnsi" w:hAnsiTheme="minorHAnsi" w:cstheme="minorHAnsi"/>
          <w:b/>
          <w:color w:val="F79646" w:themeColor="accent6"/>
          <w:sz w:val="28"/>
          <w:szCs w:val="28"/>
          <w:lang w:eastAsia="en-GB"/>
        </w:rPr>
        <w:t xml:space="preserve">Why we </w:t>
      </w:r>
      <w:r w:rsidR="00B55404">
        <w:rPr>
          <w:rFonts w:asciiTheme="minorHAnsi" w:hAnsiTheme="minorHAnsi" w:cstheme="minorHAnsi"/>
          <w:b/>
          <w:color w:val="F79646" w:themeColor="accent6"/>
          <w:sz w:val="28"/>
          <w:szCs w:val="28"/>
          <w:lang w:eastAsia="en-GB"/>
        </w:rPr>
        <w:t>share applicant</w:t>
      </w:r>
      <w:r w:rsidRPr="00CD1CA6">
        <w:rPr>
          <w:rFonts w:asciiTheme="minorHAnsi" w:hAnsiTheme="minorHAnsi" w:cstheme="minorHAnsi"/>
          <w:b/>
          <w:color w:val="F79646" w:themeColor="accent6"/>
          <w:sz w:val="28"/>
          <w:szCs w:val="28"/>
          <w:lang w:eastAsia="en-GB"/>
        </w:rPr>
        <w:t xml:space="preserve"> information</w:t>
      </w:r>
    </w:p>
    <w:p w14:paraId="42DDB15A" w14:textId="1078DCD6" w:rsidR="00D17482" w:rsidRPr="0064753C" w:rsidRDefault="00D17482" w:rsidP="00D17482">
      <w:pPr>
        <w:rPr>
          <w:rFonts w:asciiTheme="minorHAnsi" w:hAnsiTheme="minorHAnsi" w:cstheme="minorHAnsi"/>
          <w:szCs w:val="24"/>
          <w:lang w:eastAsia="en-GB"/>
        </w:rPr>
      </w:pPr>
      <w:r w:rsidRPr="0064753C">
        <w:rPr>
          <w:rFonts w:asciiTheme="minorHAnsi" w:hAnsiTheme="minorHAnsi" w:cstheme="minorHAnsi"/>
          <w:szCs w:val="24"/>
          <w:lang w:eastAsia="en-GB"/>
        </w:rPr>
        <w:t xml:space="preserve">We do not share information </w:t>
      </w:r>
      <w:r w:rsidR="00B55404">
        <w:rPr>
          <w:rFonts w:asciiTheme="minorHAnsi" w:hAnsiTheme="minorHAnsi" w:cstheme="minorHAnsi"/>
          <w:szCs w:val="24"/>
          <w:lang w:eastAsia="en-GB"/>
        </w:rPr>
        <w:t xml:space="preserve">about applicants </w:t>
      </w:r>
      <w:r w:rsidRPr="0064753C">
        <w:rPr>
          <w:rFonts w:asciiTheme="minorHAnsi" w:hAnsiTheme="minorHAnsi" w:cstheme="minorHAnsi"/>
          <w:szCs w:val="24"/>
          <w:lang w:eastAsia="en-GB"/>
        </w:rPr>
        <w:t>unless the law and our policies allow us to do so.</w:t>
      </w:r>
    </w:p>
    <w:p w14:paraId="58A42C9A" w14:textId="77777777" w:rsidR="00091F8C" w:rsidRPr="0064753C" w:rsidRDefault="00091F8C" w:rsidP="00D17482">
      <w:pPr>
        <w:rPr>
          <w:rFonts w:asciiTheme="minorHAnsi" w:hAnsiTheme="minorHAnsi" w:cstheme="minorHAnsi"/>
          <w:b/>
          <w:color w:val="8A2529"/>
          <w:szCs w:val="24"/>
          <w:lang w:eastAsia="en-GB"/>
        </w:rPr>
      </w:pPr>
    </w:p>
    <w:p w14:paraId="5E64FB96" w14:textId="7022CFA8" w:rsidR="00091F8C" w:rsidRDefault="00B55404" w:rsidP="001F7855">
      <w:pPr>
        <w:pStyle w:val="ListParagraph"/>
        <w:numPr>
          <w:ilvl w:val="0"/>
          <w:numId w:val="42"/>
        </w:numPr>
        <w:rPr>
          <w:rFonts w:asciiTheme="minorHAnsi" w:hAnsiTheme="minorHAnsi" w:cstheme="minorHAnsi"/>
          <w:szCs w:val="24"/>
        </w:rPr>
      </w:pPr>
      <w:r>
        <w:rPr>
          <w:rFonts w:asciiTheme="minorHAnsi" w:hAnsiTheme="minorHAnsi" w:cstheme="minorHAnsi"/>
          <w:szCs w:val="24"/>
        </w:rPr>
        <w:t>To comply with legal obligations when undertaking a safer recruitment exercise as required by the statutory guidance Keeping Children Safe in Education 2016 (and any amendment hereafter)</w:t>
      </w:r>
    </w:p>
    <w:p w14:paraId="251CD591" w14:textId="6EDDCE72" w:rsidR="00B55404" w:rsidRDefault="00B55404" w:rsidP="001F7855">
      <w:pPr>
        <w:pStyle w:val="ListParagraph"/>
        <w:numPr>
          <w:ilvl w:val="0"/>
          <w:numId w:val="42"/>
        </w:numPr>
        <w:rPr>
          <w:rFonts w:asciiTheme="minorHAnsi" w:hAnsiTheme="minorHAnsi" w:cstheme="minorHAnsi"/>
          <w:szCs w:val="24"/>
        </w:rPr>
      </w:pPr>
      <w:r>
        <w:rPr>
          <w:rFonts w:asciiTheme="minorHAnsi" w:hAnsiTheme="minorHAnsi" w:cstheme="minorHAnsi"/>
          <w:szCs w:val="24"/>
        </w:rPr>
        <w:t>To assist us in the efficient operation of the Trust and the recruitment exercise</w:t>
      </w:r>
    </w:p>
    <w:p w14:paraId="57F11CE7" w14:textId="77777777" w:rsidR="00091F8C" w:rsidRPr="00A738CB" w:rsidRDefault="00091F8C" w:rsidP="00F06C27">
      <w:pPr>
        <w:rPr>
          <w:b/>
          <w:color w:val="104F75"/>
          <w:sz w:val="32"/>
          <w:szCs w:val="32"/>
          <w:lang w:eastAsia="en-GB"/>
        </w:rPr>
      </w:pPr>
    </w:p>
    <w:p w14:paraId="034E681C" w14:textId="77777777" w:rsidR="00227548" w:rsidRPr="003B2612" w:rsidRDefault="00227548" w:rsidP="00A738CB">
      <w:pPr>
        <w:rPr>
          <w:rFonts w:asciiTheme="minorHAnsi" w:hAnsiTheme="minorHAnsi" w:cstheme="minorHAnsi"/>
          <w:b/>
          <w:color w:val="F79646" w:themeColor="accent6"/>
          <w:sz w:val="28"/>
          <w:szCs w:val="28"/>
          <w:lang w:eastAsia="en-GB"/>
        </w:rPr>
      </w:pPr>
      <w:r w:rsidRPr="003B2612">
        <w:rPr>
          <w:rFonts w:asciiTheme="minorHAnsi" w:hAnsiTheme="minorHAnsi" w:cstheme="minorHAnsi"/>
          <w:b/>
          <w:color w:val="F79646" w:themeColor="accent6"/>
          <w:sz w:val="28"/>
          <w:szCs w:val="28"/>
          <w:lang w:eastAsia="en-GB"/>
        </w:rPr>
        <w:lastRenderedPageBreak/>
        <w:t>Requesting access to your personal data</w:t>
      </w:r>
    </w:p>
    <w:p w14:paraId="71FCB4D7" w14:textId="1DF0F2CE" w:rsidR="00227548" w:rsidRPr="003B2612" w:rsidRDefault="00227548" w:rsidP="00227548">
      <w:pPr>
        <w:rPr>
          <w:rFonts w:asciiTheme="minorHAnsi" w:hAnsiTheme="minorHAnsi" w:cstheme="minorHAnsi"/>
          <w:b/>
          <w:color w:val="8A2529"/>
          <w:szCs w:val="24"/>
          <w:lang w:eastAsia="en-GB"/>
        </w:rPr>
      </w:pPr>
      <w:r w:rsidRPr="003B2612">
        <w:rPr>
          <w:rFonts w:asciiTheme="minorHAnsi" w:hAnsiTheme="minorHAnsi" w:cstheme="minorHAnsi"/>
          <w:szCs w:val="24"/>
        </w:rPr>
        <w:t xml:space="preserve">Under data protection legislation, you have the right to request access to information about you that we hold. To make a request for your personal information, contact </w:t>
      </w:r>
      <w:hyperlink r:id="rId8" w:history="1">
        <w:r w:rsidR="003B2612" w:rsidRPr="003B2612">
          <w:rPr>
            <w:rStyle w:val="Hyperlink"/>
            <w:rFonts w:asciiTheme="minorHAnsi" w:hAnsiTheme="minorHAnsi" w:cstheme="minorHAnsi"/>
            <w:szCs w:val="24"/>
          </w:rPr>
          <w:t>dataprotection@bfet.uk</w:t>
        </w:r>
      </w:hyperlink>
      <w:r w:rsidR="003B2612" w:rsidRPr="003B2612">
        <w:rPr>
          <w:rFonts w:asciiTheme="minorHAnsi" w:hAnsiTheme="minorHAnsi" w:cstheme="minorHAnsi"/>
          <w:szCs w:val="24"/>
        </w:rPr>
        <w:t xml:space="preserve">.  </w:t>
      </w:r>
    </w:p>
    <w:p w14:paraId="06B27E91" w14:textId="77777777" w:rsidR="00227548" w:rsidRPr="003B2612" w:rsidRDefault="00227548" w:rsidP="00227548">
      <w:pPr>
        <w:ind w:left="720"/>
        <w:rPr>
          <w:rFonts w:asciiTheme="minorHAnsi" w:hAnsiTheme="minorHAnsi" w:cstheme="minorHAnsi"/>
          <w:szCs w:val="24"/>
        </w:rPr>
      </w:pPr>
    </w:p>
    <w:p w14:paraId="08AE3ECC" w14:textId="77777777" w:rsidR="00227548" w:rsidRPr="003B2612" w:rsidRDefault="00227548" w:rsidP="00227548">
      <w:pPr>
        <w:rPr>
          <w:rFonts w:asciiTheme="minorHAnsi" w:hAnsiTheme="minorHAnsi" w:cstheme="minorHAnsi"/>
          <w:szCs w:val="24"/>
        </w:rPr>
      </w:pPr>
      <w:r w:rsidRPr="003B2612">
        <w:rPr>
          <w:rFonts w:asciiTheme="minorHAnsi" w:hAnsiTheme="minorHAnsi" w:cstheme="minorHAnsi"/>
          <w:szCs w:val="24"/>
        </w:rPr>
        <w:t>You also have the right to:</w:t>
      </w:r>
    </w:p>
    <w:p w14:paraId="1FABBB7A" w14:textId="77777777" w:rsidR="00227548" w:rsidRPr="003B2612" w:rsidRDefault="00227548" w:rsidP="00227548">
      <w:pPr>
        <w:rPr>
          <w:rFonts w:asciiTheme="minorHAnsi" w:hAnsiTheme="minorHAnsi" w:cstheme="minorHAnsi"/>
          <w:szCs w:val="24"/>
        </w:rPr>
      </w:pPr>
    </w:p>
    <w:p w14:paraId="1A4406F9" w14:textId="77777777" w:rsidR="00227548" w:rsidRPr="003B2612" w:rsidRDefault="00227548" w:rsidP="00227548">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sidRPr="003B2612">
        <w:rPr>
          <w:rFonts w:asciiTheme="minorHAnsi" w:hAnsiTheme="minorHAnsi" w:cstheme="minorHAnsi"/>
          <w:szCs w:val="24"/>
        </w:rPr>
        <w:t>object to processing of personal data that is likely to cause, or is causing, damage or distress</w:t>
      </w:r>
    </w:p>
    <w:p w14:paraId="3ECC3528" w14:textId="77777777" w:rsidR="00227548" w:rsidRPr="003B2612" w:rsidRDefault="00227548" w:rsidP="00227548">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sidRPr="003B2612">
        <w:rPr>
          <w:rFonts w:asciiTheme="minorHAnsi" w:hAnsiTheme="minorHAnsi" w:cstheme="minorHAnsi"/>
          <w:szCs w:val="24"/>
        </w:rPr>
        <w:t>prevent processing for the purpose of direct marketing</w:t>
      </w:r>
    </w:p>
    <w:p w14:paraId="3B2009F0" w14:textId="77777777" w:rsidR="00227548" w:rsidRPr="003B2612" w:rsidRDefault="00227548" w:rsidP="00227548">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sidRPr="003B2612">
        <w:rPr>
          <w:rFonts w:asciiTheme="minorHAnsi" w:hAnsiTheme="minorHAnsi" w:cstheme="minorHAnsi"/>
          <w:szCs w:val="24"/>
        </w:rPr>
        <w:t>object to decisions being taken by automated means</w:t>
      </w:r>
    </w:p>
    <w:p w14:paraId="5729FDD3" w14:textId="77777777" w:rsidR="00227548" w:rsidRPr="003B2612" w:rsidRDefault="00227548" w:rsidP="00227548">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sidRPr="003B2612">
        <w:rPr>
          <w:rFonts w:asciiTheme="minorHAnsi" w:hAnsiTheme="minorHAnsi" w:cstheme="minorHAnsi"/>
          <w:szCs w:val="24"/>
        </w:rPr>
        <w:t>in certain circumstances, have inaccurate personal data rectified, blocked, erased or destroyed; and</w:t>
      </w:r>
    </w:p>
    <w:p w14:paraId="655FC895" w14:textId="77777777" w:rsidR="001D4313" w:rsidRPr="003B2612" w:rsidRDefault="001D4313" w:rsidP="001D4313">
      <w:pPr>
        <w:pStyle w:val="ListParagraph"/>
        <w:widowControl/>
        <w:numPr>
          <w:ilvl w:val="0"/>
          <w:numId w:val="28"/>
        </w:numPr>
        <w:overflowPunct/>
        <w:autoSpaceDE/>
        <w:autoSpaceDN/>
        <w:adjustRightInd/>
        <w:spacing w:after="160" w:line="259" w:lineRule="auto"/>
        <w:contextualSpacing/>
        <w:textAlignment w:val="auto"/>
        <w:rPr>
          <w:rFonts w:asciiTheme="minorHAnsi" w:hAnsiTheme="minorHAnsi" w:cstheme="minorHAnsi"/>
          <w:szCs w:val="24"/>
          <w:lang w:eastAsia="en-GB"/>
        </w:rPr>
      </w:pPr>
      <w:r w:rsidRPr="003B2612">
        <w:rPr>
          <w:rFonts w:asciiTheme="minorHAnsi" w:hAnsiTheme="minorHAnsi" w:cstheme="minorHAnsi"/>
          <w:szCs w:val="24"/>
          <w:lang w:eastAsia="en-GB"/>
        </w:rPr>
        <w:t>a right to seek redress, either through the ICO, or through the courts</w:t>
      </w:r>
    </w:p>
    <w:p w14:paraId="478468B0" w14:textId="77777777" w:rsidR="00227548" w:rsidRPr="003B2612" w:rsidRDefault="00227548" w:rsidP="00227548">
      <w:pPr>
        <w:pStyle w:val="ListParagraph"/>
        <w:rPr>
          <w:rFonts w:asciiTheme="minorHAnsi" w:hAnsiTheme="minorHAnsi" w:cstheme="minorHAnsi"/>
          <w:szCs w:val="24"/>
        </w:rPr>
      </w:pPr>
    </w:p>
    <w:p w14:paraId="3DB0F03F" w14:textId="77777777" w:rsidR="00227548" w:rsidRPr="003B2612" w:rsidRDefault="00227548" w:rsidP="00227548">
      <w:pPr>
        <w:rPr>
          <w:rFonts w:asciiTheme="minorHAnsi" w:hAnsiTheme="minorHAnsi" w:cstheme="minorHAnsi"/>
          <w:szCs w:val="24"/>
        </w:rPr>
      </w:pPr>
      <w:r w:rsidRPr="003B2612">
        <w:rPr>
          <w:rFonts w:asciiTheme="minorHAnsi" w:hAnsiTheme="minorHAnsi" w:cstheme="minorHAnsi"/>
          <w:szCs w:val="24"/>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3B2612">
          <w:rPr>
            <w:rFonts w:asciiTheme="minorHAnsi" w:hAnsiTheme="minorHAnsi" w:cstheme="minorHAnsi"/>
            <w:color w:val="0000FF"/>
            <w:szCs w:val="24"/>
            <w:u w:val="single"/>
          </w:rPr>
          <w:t>https://ico.org.uk/concerns/</w:t>
        </w:r>
      </w:hyperlink>
    </w:p>
    <w:p w14:paraId="47FD6AB1" w14:textId="77777777" w:rsidR="00227548" w:rsidRPr="00F06C27" w:rsidRDefault="00227548" w:rsidP="00227548">
      <w:pPr>
        <w:rPr>
          <w:sz w:val="22"/>
          <w:szCs w:val="22"/>
        </w:rPr>
      </w:pPr>
    </w:p>
    <w:p w14:paraId="5FF2DEEB" w14:textId="77777777" w:rsidR="00227548" w:rsidRPr="00F06C27" w:rsidRDefault="00227548" w:rsidP="00227548">
      <w:pPr>
        <w:rPr>
          <w:sz w:val="22"/>
          <w:szCs w:val="22"/>
        </w:rPr>
      </w:pPr>
    </w:p>
    <w:p w14:paraId="2FC99B29" w14:textId="11F10BF3" w:rsidR="00227548" w:rsidRPr="003B2612" w:rsidRDefault="00227548" w:rsidP="003B2612">
      <w:pPr>
        <w:pBdr>
          <w:top w:val="single" w:sz="4" w:space="1" w:color="auto"/>
          <w:left w:val="single" w:sz="4" w:space="4" w:color="auto"/>
          <w:bottom w:val="single" w:sz="4" w:space="1" w:color="auto"/>
          <w:right w:val="single" w:sz="4" w:space="4" w:color="auto"/>
        </w:pBdr>
        <w:rPr>
          <w:rFonts w:asciiTheme="minorHAnsi" w:hAnsiTheme="minorHAnsi" w:cstheme="minorHAnsi"/>
          <w:b/>
          <w:color w:val="F79646" w:themeColor="accent6"/>
          <w:sz w:val="28"/>
          <w:szCs w:val="28"/>
          <w:lang w:eastAsia="en-GB"/>
        </w:rPr>
      </w:pPr>
      <w:r w:rsidRPr="003B2612">
        <w:rPr>
          <w:rFonts w:asciiTheme="minorHAnsi" w:hAnsiTheme="minorHAnsi" w:cstheme="minorHAnsi"/>
          <w:b/>
          <w:color w:val="F79646" w:themeColor="accent6"/>
          <w:sz w:val="28"/>
          <w:szCs w:val="28"/>
          <w:lang w:eastAsia="en-GB"/>
        </w:rPr>
        <w:t>Contact</w:t>
      </w:r>
    </w:p>
    <w:p w14:paraId="31B41975" w14:textId="77777777" w:rsidR="003B2612" w:rsidRPr="003B2612" w:rsidRDefault="00227548"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2612">
        <w:rPr>
          <w:rFonts w:asciiTheme="minorHAnsi" w:hAnsiTheme="minorHAnsi" w:cstheme="minorHAnsi"/>
          <w:szCs w:val="24"/>
        </w:rPr>
        <w:t>If you would like to discuss anything in this privacy notice, please</w:t>
      </w:r>
      <w:r w:rsidRPr="003B2612">
        <w:rPr>
          <w:rFonts w:asciiTheme="minorHAnsi" w:hAnsiTheme="minorHAnsi" w:cstheme="minorHAnsi"/>
          <w:color w:val="FF0000"/>
          <w:szCs w:val="24"/>
        </w:rPr>
        <w:t xml:space="preserve"> </w:t>
      </w:r>
      <w:r w:rsidRPr="003B2612">
        <w:rPr>
          <w:rFonts w:asciiTheme="minorHAnsi" w:hAnsiTheme="minorHAnsi" w:cstheme="minorHAnsi"/>
          <w:szCs w:val="24"/>
        </w:rPr>
        <w:t xml:space="preserve">contact: </w:t>
      </w:r>
    </w:p>
    <w:p w14:paraId="1057A578" w14:textId="77777777" w:rsidR="003B2612" w:rsidRPr="004156A8" w:rsidRDefault="003B2612"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p w14:paraId="21C26DBF" w14:textId="77777777" w:rsidR="003B2612" w:rsidRPr="004156A8" w:rsidRDefault="003B2612"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4156A8">
        <w:rPr>
          <w:rFonts w:asciiTheme="minorHAnsi" w:hAnsiTheme="minorHAnsi" w:cstheme="minorHAnsi"/>
          <w:szCs w:val="24"/>
          <w:highlight w:val="yellow"/>
        </w:rPr>
        <w:t>Name the data protection co-ordinator for the academy</w:t>
      </w:r>
    </w:p>
    <w:p w14:paraId="7059A640" w14:textId="034B671B" w:rsidR="003B2612" w:rsidRPr="003B2612" w:rsidRDefault="003B2612"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2612">
        <w:rPr>
          <w:rFonts w:asciiTheme="minorHAnsi" w:hAnsiTheme="minorHAnsi" w:cstheme="minorHAnsi"/>
          <w:szCs w:val="24"/>
        </w:rPr>
        <w:t>Or</w:t>
      </w:r>
    </w:p>
    <w:p w14:paraId="2D464DA4" w14:textId="55184470" w:rsidR="003B2612" w:rsidRPr="003B2612" w:rsidRDefault="003B2612"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2612">
        <w:rPr>
          <w:rFonts w:asciiTheme="minorHAnsi" w:hAnsiTheme="minorHAnsi" w:cstheme="minorHAnsi"/>
          <w:szCs w:val="24"/>
        </w:rPr>
        <w:t xml:space="preserve">The Trust’s Data Protection Officer: </w:t>
      </w:r>
      <w:hyperlink r:id="rId10" w:history="1">
        <w:r w:rsidRPr="003B2612">
          <w:rPr>
            <w:rStyle w:val="Hyperlink"/>
            <w:rFonts w:asciiTheme="minorHAnsi" w:hAnsiTheme="minorHAnsi" w:cstheme="minorHAnsi"/>
            <w:szCs w:val="24"/>
          </w:rPr>
          <w:t>dataprotection@bfet.uk</w:t>
        </w:r>
      </w:hyperlink>
    </w:p>
    <w:p w14:paraId="275B0DF8" w14:textId="042582A9" w:rsidR="00227548" w:rsidRDefault="00227548" w:rsidP="001D4313">
      <w:pPr>
        <w:rPr>
          <w:sz w:val="22"/>
          <w:szCs w:val="22"/>
        </w:rPr>
      </w:pPr>
    </w:p>
    <w:p w14:paraId="2E123A94" w14:textId="77777777" w:rsidR="003B2612" w:rsidRPr="001D4313" w:rsidRDefault="003B2612" w:rsidP="001D4313">
      <w:pPr>
        <w:rPr>
          <w:sz w:val="22"/>
          <w:szCs w:val="22"/>
        </w:rPr>
      </w:pPr>
    </w:p>
    <w:sectPr w:rsidR="003B2612" w:rsidRPr="001D4313" w:rsidSect="00C47A28">
      <w:headerReference w:type="default" r:id="rId11"/>
      <w:footerReference w:type="default" r:id="rId12"/>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654E" w14:textId="5E8BCBA5" w:rsidR="00EF676E" w:rsidRDefault="00EF676E" w:rsidP="00C47A28">
    <w:pPr>
      <w:pStyle w:val="Footer"/>
      <w:jc w:val="center"/>
    </w:pPr>
    <w:r>
      <w:fldChar w:fldCharType="begin"/>
    </w:r>
    <w:r>
      <w:instrText xml:space="preserve"> PAGE   \* MERGEFORMAT </w:instrText>
    </w:r>
    <w:r>
      <w:fldChar w:fldCharType="separate"/>
    </w:r>
    <w:r w:rsidR="00C7586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A425" w14:textId="0A410565" w:rsidR="00482FF1" w:rsidRDefault="00482FF1">
    <w:pPr>
      <w:pStyle w:val="Header"/>
    </w:pPr>
    <w:r>
      <w:rPr>
        <w:rFonts w:ascii="Calibri" w:hAnsi="Calibri"/>
        <w:noProof/>
        <w:lang w:eastAsia="en-GB"/>
      </w:rPr>
      <w:drawing>
        <wp:inline distT="0" distB="0" distL="0" distR="0" wp14:anchorId="0A5A23A3" wp14:editId="3F15D525">
          <wp:extent cx="1171575" cy="628650"/>
          <wp:effectExtent l="0" t="0" r="9525" b="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r w:rsidR="003B2612">
      <w:tab/>
    </w:r>
    <w:r w:rsidR="003B2612">
      <w:tab/>
      <w:t>insert school logo</w:t>
    </w:r>
  </w:p>
  <w:p w14:paraId="1620E624" w14:textId="26072EA7" w:rsidR="00482FF1" w:rsidRDefault="00482FF1">
    <w:pPr>
      <w:pStyle w:val="Header"/>
      <w:rPr>
        <w:rFonts w:asciiTheme="minorHAnsi" w:hAnsiTheme="minorHAnsi" w:cstheme="minorHAnsi"/>
      </w:rPr>
    </w:pPr>
  </w:p>
  <w:p w14:paraId="18F2E224" w14:textId="6D4CD447" w:rsidR="00482FF1" w:rsidRPr="00482FF1" w:rsidRDefault="00482FF1" w:rsidP="00482FF1">
    <w:pPr>
      <w:pageBreakBefore/>
      <w:suppressAutoHyphens/>
      <w:rPr>
        <w:rFonts w:asciiTheme="minorHAnsi" w:hAnsiTheme="minorHAnsi" w:cstheme="minorHAnsi"/>
        <w:b/>
        <w:color w:val="F79646" w:themeColor="accent6"/>
        <w:sz w:val="28"/>
        <w:szCs w:val="28"/>
        <w:lang w:eastAsia="en-GB"/>
      </w:rPr>
    </w:pPr>
    <w:r w:rsidRPr="00482FF1">
      <w:rPr>
        <w:rFonts w:asciiTheme="minorHAnsi" w:hAnsiTheme="minorHAnsi" w:cstheme="minorHAnsi"/>
        <w:b/>
        <w:color w:val="F79646" w:themeColor="accent6"/>
        <w:sz w:val="28"/>
        <w:szCs w:val="28"/>
        <w:lang w:eastAsia="en-GB"/>
      </w:rPr>
      <w:t xml:space="preserve">Privacy Notice.  How we use </w:t>
    </w:r>
    <w:r w:rsidR="00DF6587">
      <w:rPr>
        <w:rFonts w:asciiTheme="minorHAnsi" w:hAnsiTheme="minorHAnsi" w:cstheme="minorHAnsi"/>
        <w:b/>
        <w:color w:val="F79646" w:themeColor="accent6"/>
        <w:sz w:val="28"/>
        <w:szCs w:val="28"/>
        <w:lang w:eastAsia="en-GB"/>
      </w:rPr>
      <w:t>job applicant</w:t>
    </w:r>
    <w:r w:rsidR="004156A8">
      <w:rPr>
        <w:rFonts w:asciiTheme="minorHAnsi" w:hAnsiTheme="minorHAnsi" w:cstheme="minorHAnsi"/>
        <w:b/>
        <w:color w:val="F79646" w:themeColor="accent6"/>
        <w:sz w:val="28"/>
        <w:szCs w:val="28"/>
        <w:lang w:eastAsia="en-GB"/>
      </w:rPr>
      <w:t>s’</w:t>
    </w:r>
    <w:r w:rsidR="00DF6587">
      <w:rPr>
        <w:rFonts w:asciiTheme="minorHAnsi" w:hAnsiTheme="minorHAnsi" w:cstheme="minorHAnsi"/>
        <w:b/>
        <w:color w:val="F79646" w:themeColor="accent6"/>
        <w:sz w:val="28"/>
        <w:szCs w:val="28"/>
        <w:lang w:eastAsia="en-GB"/>
      </w:rPr>
      <w:t xml:space="preserve"> </w:t>
    </w:r>
    <w:r w:rsidRPr="00482FF1">
      <w:rPr>
        <w:rFonts w:asciiTheme="minorHAnsi" w:hAnsiTheme="minorHAnsi" w:cstheme="minorHAnsi"/>
        <w:b/>
        <w:color w:val="F79646" w:themeColor="accent6"/>
        <w:sz w:val="28"/>
        <w:szCs w:val="28"/>
        <w:lang w:eastAsia="en-GB"/>
      </w:rPr>
      <w:t>information.</w:t>
    </w:r>
  </w:p>
  <w:p w14:paraId="7C957DDA" w14:textId="77777777" w:rsidR="00482FF1" w:rsidRPr="00482FF1" w:rsidRDefault="00482FF1">
    <w:pPr>
      <w:pStyle w:val="Header"/>
      <w:rPr>
        <w:rFonts w:asciiTheme="minorHAnsi" w:hAnsiTheme="minorHAnsi" w:cstheme="minorHAnsi"/>
      </w:rPr>
    </w:pPr>
  </w:p>
  <w:p w14:paraId="178E7D59" w14:textId="77777777" w:rsidR="00482FF1" w:rsidRDefault="00482F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E0E0B"/>
    <w:multiLevelType w:val="hybridMultilevel"/>
    <w:tmpl w:val="CBF6188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0A70D47"/>
    <w:multiLevelType w:val="hybridMultilevel"/>
    <w:tmpl w:val="7866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8"/>
  </w:num>
  <w:num w:numId="4">
    <w:abstractNumId w:val="28"/>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6"/>
  </w:num>
  <w:num w:numId="11">
    <w:abstractNumId w:val="8"/>
  </w:num>
  <w:num w:numId="12">
    <w:abstractNumId w:val="29"/>
  </w:num>
  <w:num w:numId="13">
    <w:abstractNumId w:val="1"/>
  </w:num>
  <w:num w:numId="14">
    <w:abstractNumId w:val="25"/>
  </w:num>
  <w:num w:numId="15">
    <w:abstractNumId w:val="16"/>
  </w:num>
  <w:num w:numId="16">
    <w:abstractNumId w:val="30"/>
  </w:num>
  <w:num w:numId="17">
    <w:abstractNumId w:val="36"/>
  </w:num>
  <w:num w:numId="18">
    <w:abstractNumId w:val="24"/>
  </w:num>
  <w:num w:numId="19">
    <w:abstractNumId w:val="33"/>
  </w:num>
  <w:num w:numId="20">
    <w:abstractNumId w:val="34"/>
  </w:num>
  <w:num w:numId="21">
    <w:abstractNumId w:val="2"/>
  </w:num>
  <w:num w:numId="22">
    <w:abstractNumId w:val="14"/>
  </w:num>
  <w:num w:numId="23">
    <w:abstractNumId w:val="13"/>
  </w:num>
  <w:num w:numId="24">
    <w:abstractNumId w:val="40"/>
  </w:num>
  <w:num w:numId="25">
    <w:abstractNumId w:val="18"/>
  </w:num>
  <w:num w:numId="26">
    <w:abstractNumId w:val="9"/>
  </w:num>
  <w:num w:numId="27">
    <w:abstractNumId w:val="7"/>
  </w:num>
  <w:num w:numId="28">
    <w:abstractNumId w:val="35"/>
  </w:num>
  <w:num w:numId="29">
    <w:abstractNumId w:val="23"/>
  </w:num>
  <w:num w:numId="30">
    <w:abstractNumId w:val="19"/>
  </w:num>
  <w:num w:numId="31">
    <w:abstractNumId w:val="15"/>
  </w:num>
  <w:num w:numId="32">
    <w:abstractNumId w:val="10"/>
  </w:num>
  <w:num w:numId="33">
    <w:abstractNumId w:val="37"/>
  </w:num>
  <w:num w:numId="34">
    <w:abstractNumId w:val="12"/>
  </w:num>
  <w:num w:numId="35">
    <w:abstractNumId w:val="22"/>
  </w:num>
  <w:num w:numId="36">
    <w:abstractNumId w:val="27"/>
  </w:num>
  <w:num w:numId="37">
    <w:abstractNumId w:val="21"/>
  </w:num>
  <w:num w:numId="38">
    <w:abstractNumId w:val="31"/>
  </w:num>
  <w:num w:numId="39">
    <w:abstractNumId w:val="39"/>
  </w:num>
  <w:num w:numId="40">
    <w:abstractNumId w:val="32"/>
  </w:num>
  <w:num w:numId="41">
    <w:abstractNumId w:val="25"/>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1501"/>
    <w:rsid w:val="000D2CFE"/>
    <w:rsid w:val="000E6B5C"/>
    <w:rsid w:val="000F218A"/>
    <w:rsid w:val="000F28E3"/>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517C"/>
    <w:rsid w:val="002C60C1"/>
    <w:rsid w:val="002D2A7A"/>
    <w:rsid w:val="002E3B62"/>
    <w:rsid w:val="002E449F"/>
    <w:rsid w:val="00303E51"/>
    <w:rsid w:val="00307073"/>
    <w:rsid w:val="00310708"/>
    <w:rsid w:val="0031078E"/>
    <w:rsid w:val="00310946"/>
    <w:rsid w:val="00312BD3"/>
    <w:rsid w:val="00313378"/>
    <w:rsid w:val="00324840"/>
    <w:rsid w:val="00331AEE"/>
    <w:rsid w:val="00347082"/>
    <w:rsid w:val="00347A3B"/>
    <w:rsid w:val="00356B35"/>
    <w:rsid w:val="00360205"/>
    <w:rsid w:val="00364312"/>
    <w:rsid w:val="00364C74"/>
    <w:rsid w:val="00366C13"/>
    <w:rsid w:val="00367945"/>
    <w:rsid w:val="00367E69"/>
    <w:rsid w:val="00367EEB"/>
    <w:rsid w:val="00380CD4"/>
    <w:rsid w:val="00382855"/>
    <w:rsid w:val="00387259"/>
    <w:rsid w:val="003B2612"/>
    <w:rsid w:val="003B6979"/>
    <w:rsid w:val="003C2A2A"/>
    <w:rsid w:val="003C3E8D"/>
    <w:rsid w:val="003D74A2"/>
    <w:rsid w:val="003D7A13"/>
    <w:rsid w:val="003E2B68"/>
    <w:rsid w:val="003F0DD7"/>
    <w:rsid w:val="004156A8"/>
    <w:rsid w:val="00422727"/>
    <w:rsid w:val="0042417B"/>
    <w:rsid w:val="00433A5C"/>
    <w:rsid w:val="00452963"/>
    <w:rsid w:val="00460505"/>
    <w:rsid w:val="00463122"/>
    <w:rsid w:val="004671AA"/>
    <w:rsid w:val="0047261C"/>
    <w:rsid w:val="00482F09"/>
    <w:rsid w:val="00482FF1"/>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4753C"/>
    <w:rsid w:val="0065001D"/>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75E8C"/>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B9B"/>
    <w:rsid w:val="00805C72"/>
    <w:rsid w:val="008105B8"/>
    <w:rsid w:val="00814833"/>
    <w:rsid w:val="00831225"/>
    <w:rsid w:val="00843658"/>
    <w:rsid w:val="0084380C"/>
    <w:rsid w:val="00850BB4"/>
    <w:rsid w:val="00852579"/>
    <w:rsid w:val="00853910"/>
    <w:rsid w:val="008631D3"/>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748B4"/>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E792F"/>
    <w:rsid w:val="00AF0554"/>
    <w:rsid w:val="00AF2277"/>
    <w:rsid w:val="00AF5709"/>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5404"/>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E0AF3"/>
    <w:rsid w:val="00BF4C8E"/>
    <w:rsid w:val="00C0235F"/>
    <w:rsid w:val="00C071E3"/>
    <w:rsid w:val="00C20249"/>
    <w:rsid w:val="00C255C1"/>
    <w:rsid w:val="00C25A5C"/>
    <w:rsid w:val="00C261B5"/>
    <w:rsid w:val="00C32DCB"/>
    <w:rsid w:val="00C3432C"/>
    <w:rsid w:val="00C422A8"/>
    <w:rsid w:val="00C479EF"/>
    <w:rsid w:val="00C47A28"/>
    <w:rsid w:val="00C552DF"/>
    <w:rsid w:val="00C70ACB"/>
    <w:rsid w:val="00C75867"/>
    <w:rsid w:val="00C773C6"/>
    <w:rsid w:val="00C82242"/>
    <w:rsid w:val="00CA32A9"/>
    <w:rsid w:val="00CA4FEC"/>
    <w:rsid w:val="00CA66B3"/>
    <w:rsid w:val="00CB58EC"/>
    <w:rsid w:val="00CB6923"/>
    <w:rsid w:val="00CC42A0"/>
    <w:rsid w:val="00CC59A7"/>
    <w:rsid w:val="00CD1927"/>
    <w:rsid w:val="00CD1B07"/>
    <w:rsid w:val="00CD1CA6"/>
    <w:rsid w:val="00CE084B"/>
    <w:rsid w:val="00CE0C07"/>
    <w:rsid w:val="00CE12D9"/>
    <w:rsid w:val="00CE43EE"/>
    <w:rsid w:val="00CE6DF2"/>
    <w:rsid w:val="00CE7181"/>
    <w:rsid w:val="00CF1AAD"/>
    <w:rsid w:val="00CF1DD2"/>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C62DB"/>
    <w:rsid w:val="00DD2232"/>
    <w:rsid w:val="00DD3742"/>
    <w:rsid w:val="00DF0C07"/>
    <w:rsid w:val="00DF5E56"/>
    <w:rsid w:val="00DF6587"/>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18FA"/>
    <w:rsid w:val="00E62977"/>
    <w:rsid w:val="00E63D8B"/>
    <w:rsid w:val="00E675A1"/>
    <w:rsid w:val="00E77230"/>
    <w:rsid w:val="00E81B5C"/>
    <w:rsid w:val="00E81F4B"/>
    <w:rsid w:val="00E945A2"/>
    <w:rsid w:val="00E96714"/>
    <w:rsid w:val="00E96939"/>
    <w:rsid w:val="00EA11BE"/>
    <w:rsid w:val="00EA4DB7"/>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482FF1"/>
    <w:rPr>
      <w:rFonts w:ascii="Arial" w:hAnsi="Arial"/>
      <w:sz w:val="24"/>
      <w:lang w:eastAsia="en-US"/>
    </w:rPr>
  </w:style>
  <w:style w:type="paragraph" w:customStyle="1" w:styleId="DefaultText">
    <w:name w:val="Default Text"/>
    <w:basedOn w:val="Normal"/>
    <w:rsid w:val="000F28E3"/>
    <w:pPr>
      <w:widowControl/>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fet.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aprotection@bfet.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2" ma:contentTypeDescription="Create a new document." ma:contentTypeScope="" ma:versionID="178e3f158cdf11aac971dacea205128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a1a840dad159192f53afb89045da9d74"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Props1.xml><?xml version="1.0" encoding="utf-8"?>
<ds:datastoreItem xmlns:ds="http://schemas.openxmlformats.org/officeDocument/2006/customXml" ds:itemID="{C5F6763B-F37C-4C63-BCF8-73EE11310E44}">
  <ds:schemaRefs>
    <ds:schemaRef ds:uri="http://schemas.openxmlformats.org/officeDocument/2006/bibliography"/>
  </ds:schemaRefs>
</ds:datastoreItem>
</file>

<file path=customXml/itemProps2.xml><?xml version="1.0" encoding="utf-8"?>
<ds:datastoreItem xmlns:ds="http://schemas.openxmlformats.org/officeDocument/2006/customXml" ds:itemID="{0AA8314C-02E9-4652-8D87-B0C89145BFA0}"/>
</file>

<file path=customXml/itemProps3.xml><?xml version="1.0" encoding="utf-8"?>
<ds:datastoreItem xmlns:ds="http://schemas.openxmlformats.org/officeDocument/2006/customXml" ds:itemID="{B4BB1E9B-2B2F-44F8-A0B4-0208884BF3FA}"/>
</file>

<file path=customXml/itemProps4.xml><?xml version="1.0" encoding="utf-8"?>
<ds:datastoreItem xmlns:ds="http://schemas.openxmlformats.org/officeDocument/2006/customXml" ds:itemID="{3E8B8157-CB25-44CC-B4FE-20B13A41FC96}"/>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Applicant privacy notice</dc:title>
  <dc:subject>Data Protection Retainer 18/19</dc:subject>
  <dc:creator/>
  <cp:lastModifiedBy/>
  <cp:revision>1</cp:revision>
  <dcterms:created xsi:type="dcterms:W3CDTF">2018-07-10T14:23:00Z</dcterms:created>
  <dcterms:modified xsi:type="dcterms:W3CDTF">2018-07-10T16:24:00Z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BFET Applicant privacy notice</vt:lpwstr>
  </property>
  <property fmtid="{D5CDD505-2E9C-101B-9397-08002B2CF9AE}" pid="3" name="Subject">
    <vt:lpwstr>Data Protection Retainer 18/19</vt:lpwstr>
  </property>
  <property fmtid="{D5CDD505-2E9C-101B-9397-08002B2CF9AE}" pid="4" name="Author">
    <vt:lpwstr>Joe Orme</vt:lpwstr>
  </property>
  <property fmtid="{D5CDD505-2E9C-101B-9397-08002B2CF9AE}" pid="5" name="Manager">
    <vt:lpwstr>JLK</vt:lpwstr>
  </property>
  <property fmtid="{D5CDD505-2E9C-101B-9397-08002B2CF9AE}" pid="6" name="Category">
    <vt:lpwstr>Document</vt:lpwstr>
  </property>
  <property fmtid="{D5CDD505-2E9C-101B-9397-08002B2CF9AE}" pid="7" name="ClientNo">
    <vt:lpwstr>12001000</vt:lpwstr>
  </property>
  <property fmtid="{D5CDD505-2E9C-101B-9397-08002B2CF9AE}" pid="8" name="MatterNo">
    <vt:lpwstr>10</vt:lpwstr>
  </property>
  <property fmtid="{D5CDD505-2E9C-101B-9397-08002B2CF9AE}" pid="9" name="DMSFileNo">
    <vt:lpwstr>153038896</vt:lpwstr>
  </property>
  <property fmtid="{D5CDD505-2E9C-101B-9397-08002B2CF9AE}" pid="10" name="Typist">
    <vt:lpwstr>Joe Orme</vt:lpwstr>
  </property>
  <property fmtid="{D5CDD505-2E9C-101B-9397-08002B2CF9AE}" pid="11" name="FilesiteDocRef">
    <vt:lpwstr>153038896.1</vt:lpwstr>
  </property>
  <property fmtid="{D5CDD505-2E9C-101B-9397-08002B2CF9AE}" pid="12" name="ContentTypeId">
    <vt:lpwstr>0x0101007F68484CE421404ABCBEAD99BD242F0C</vt:lpwstr>
  </property>
</Properties>
</file>